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4" w:type="dxa"/>
        <w:tblLook w:val="04A0" w:firstRow="1" w:lastRow="0" w:firstColumn="1" w:lastColumn="0" w:noHBand="0" w:noVBand="1"/>
      </w:tblPr>
      <w:tblGrid>
        <w:gridCol w:w="3969"/>
        <w:gridCol w:w="5465"/>
      </w:tblGrid>
      <w:tr w:rsidR="00511C9E" w:rsidRPr="00050812" w14:paraId="45F2D723" w14:textId="77777777" w:rsidTr="006066E5">
        <w:trPr>
          <w:trHeight w:val="1237"/>
        </w:trPr>
        <w:tc>
          <w:tcPr>
            <w:tcW w:w="9434" w:type="dxa"/>
            <w:gridSpan w:val="2"/>
            <w:noWrap/>
            <w:vAlign w:val="bottom"/>
            <w:hideMark/>
          </w:tcPr>
          <w:p w14:paraId="5AA1F277" w14:textId="60724F56" w:rsidR="00511C9E" w:rsidRPr="00050812" w:rsidRDefault="00511C9E" w:rsidP="006D4EEC">
            <w:pPr>
              <w:jc w:val="right"/>
              <w:rPr>
                <w:rFonts w:ascii="Cambria" w:hAnsi="Cambria" w:cs="Calibri"/>
              </w:rPr>
            </w:pPr>
            <w:r w:rsidRPr="00050812">
              <w:rPr>
                <w:rFonts w:ascii="Cambria" w:hAnsi="Cambria"/>
                <w:noProof/>
              </w:rPr>
              <w:drawing>
                <wp:anchor distT="0" distB="0" distL="114300" distR="114300" simplePos="0" relativeHeight="251659264" behindDoc="0" locked="0" layoutInCell="1" allowOverlap="1" wp14:anchorId="6CB44402" wp14:editId="560A33CE">
                  <wp:simplePos x="0" y="0"/>
                  <wp:positionH relativeFrom="column">
                    <wp:posOffset>4313555</wp:posOffset>
                  </wp:positionH>
                  <wp:positionV relativeFrom="paragraph">
                    <wp:posOffset>52705</wp:posOffset>
                  </wp:positionV>
                  <wp:extent cx="1543050" cy="723900"/>
                  <wp:effectExtent l="0" t="0" r="0" b="0"/>
                  <wp:wrapNone/>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FB53F" w14:textId="77777777" w:rsidR="00511C9E" w:rsidRPr="00050812" w:rsidRDefault="00511C9E" w:rsidP="006D4EEC">
            <w:pPr>
              <w:jc w:val="right"/>
              <w:rPr>
                <w:rFonts w:ascii="Cambria" w:hAnsi="Cambria" w:cs="Calibri"/>
              </w:rPr>
            </w:pPr>
          </w:p>
          <w:p w14:paraId="4E38E895" w14:textId="77777777" w:rsidR="00511C9E" w:rsidRPr="00050812" w:rsidRDefault="00511C9E" w:rsidP="006D4EEC">
            <w:pPr>
              <w:jc w:val="right"/>
              <w:rPr>
                <w:rFonts w:ascii="Cambria" w:hAnsi="Cambria" w:cs="Calibri"/>
              </w:rPr>
            </w:pPr>
          </w:p>
          <w:p w14:paraId="783F8CE5" w14:textId="77777777" w:rsidR="00511C9E" w:rsidRPr="00050812" w:rsidRDefault="00511C9E" w:rsidP="006D4EEC">
            <w:pPr>
              <w:jc w:val="right"/>
              <w:rPr>
                <w:rFonts w:ascii="Cambria" w:hAnsi="Cambria" w:cs="Calibri"/>
              </w:rPr>
            </w:pPr>
          </w:p>
          <w:p w14:paraId="390D1531" w14:textId="77777777" w:rsidR="00511C9E" w:rsidRPr="00050812" w:rsidRDefault="00511C9E" w:rsidP="006D4EEC">
            <w:pPr>
              <w:jc w:val="right"/>
              <w:rPr>
                <w:rFonts w:ascii="Cambria" w:hAnsi="Cambria" w:cs="Calibri"/>
              </w:rPr>
            </w:pPr>
          </w:p>
        </w:tc>
      </w:tr>
      <w:tr w:rsidR="00511C9E" w:rsidRPr="00050812" w14:paraId="7B8A44F7" w14:textId="77777777" w:rsidTr="006066E5">
        <w:trPr>
          <w:trHeight w:val="358"/>
        </w:trPr>
        <w:tc>
          <w:tcPr>
            <w:tcW w:w="3969" w:type="dxa"/>
            <w:noWrap/>
            <w:vAlign w:val="bottom"/>
            <w:hideMark/>
          </w:tcPr>
          <w:p w14:paraId="1034277E" w14:textId="0D095F5C" w:rsidR="00511C9E" w:rsidRPr="00050812" w:rsidRDefault="00511C9E" w:rsidP="006066E5">
            <w:pPr>
              <w:ind w:left="-110"/>
              <w:rPr>
                <w:rFonts w:ascii="Cambria" w:hAnsi="Cambria" w:cs="Calibri"/>
              </w:rPr>
            </w:pPr>
            <w:r w:rsidRPr="00050812">
              <w:rPr>
                <w:rFonts w:ascii="Cambria" w:hAnsi="Cambria" w:cs="Calibri"/>
                <w:b/>
              </w:rPr>
              <w:t>MEDIA RELEASE</w:t>
            </w:r>
          </w:p>
        </w:tc>
        <w:tc>
          <w:tcPr>
            <w:tcW w:w="5465" w:type="dxa"/>
            <w:noWrap/>
            <w:vAlign w:val="bottom"/>
            <w:hideMark/>
          </w:tcPr>
          <w:p w14:paraId="3BDBD514" w14:textId="77777777" w:rsidR="00511C9E" w:rsidRPr="00050812" w:rsidRDefault="00511C9E" w:rsidP="006D4EEC">
            <w:pPr>
              <w:rPr>
                <w:rFonts w:ascii="Cambria" w:hAnsi="Cambria" w:cs="Calibri"/>
              </w:rPr>
            </w:pPr>
          </w:p>
        </w:tc>
      </w:tr>
      <w:tr w:rsidR="00511C9E" w:rsidRPr="00050812" w14:paraId="43C2C367" w14:textId="77777777" w:rsidTr="006066E5">
        <w:trPr>
          <w:trHeight w:val="435"/>
        </w:trPr>
        <w:tc>
          <w:tcPr>
            <w:tcW w:w="3969" w:type="dxa"/>
            <w:noWrap/>
            <w:vAlign w:val="bottom"/>
          </w:tcPr>
          <w:p w14:paraId="0284BCBB" w14:textId="77777777" w:rsidR="00511C9E" w:rsidRPr="00050812" w:rsidRDefault="00511C9E" w:rsidP="006D4EEC">
            <w:pPr>
              <w:rPr>
                <w:rFonts w:ascii="Cambria" w:hAnsi="Cambria" w:cs="Calibri"/>
                <w:b/>
              </w:rPr>
            </w:pPr>
          </w:p>
        </w:tc>
        <w:tc>
          <w:tcPr>
            <w:tcW w:w="5465" w:type="dxa"/>
            <w:noWrap/>
            <w:vAlign w:val="bottom"/>
          </w:tcPr>
          <w:p w14:paraId="3949154B" w14:textId="5AD05D86" w:rsidR="00511C9E" w:rsidRPr="00050812" w:rsidRDefault="003F7102" w:rsidP="006D4EEC">
            <w:pPr>
              <w:jc w:val="right"/>
              <w:rPr>
                <w:rFonts w:ascii="Cambria" w:hAnsi="Cambria" w:cs="Calibri"/>
                <w:b/>
              </w:rPr>
            </w:pPr>
            <w:r w:rsidRPr="00C90989">
              <w:rPr>
                <w:rFonts w:ascii="Cambria" w:hAnsi="Cambria" w:cs="Calibri"/>
                <w:b/>
                <w:color w:val="FF0000"/>
              </w:rPr>
              <w:t>For</w:t>
            </w:r>
            <w:r w:rsidR="00F3054F" w:rsidRPr="00C90989">
              <w:rPr>
                <w:rFonts w:ascii="Cambria" w:hAnsi="Cambria" w:cs="Calibri"/>
                <w:b/>
                <w:color w:val="FF0000"/>
              </w:rPr>
              <w:t xml:space="preserve"> </w:t>
            </w:r>
            <w:r w:rsidRPr="00C90989">
              <w:rPr>
                <w:rFonts w:ascii="Cambria" w:hAnsi="Cambria" w:cs="Calibri"/>
                <w:b/>
                <w:color w:val="FF0000"/>
              </w:rPr>
              <w:t xml:space="preserve">Immediate </w:t>
            </w:r>
            <w:r w:rsidR="00523695" w:rsidRPr="00C90989">
              <w:rPr>
                <w:rFonts w:ascii="Cambria" w:hAnsi="Cambria" w:cs="Calibri"/>
                <w:b/>
                <w:color w:val="FF0000"/>
              </w:rPr>
              <w:t>Use</w:t>
            </w:r>
          </w:p>
        </w:tc>
      </w:tr>
      <w:tr w:rsidR="00511C9E" w:rsidRPr="00050812" w14:paraId="210441F0" w14:textId="77777777" w:rsidTr="006066E5">
        <w:trPr>
          <w:trHeight w:val="125"/>
        </w:trPr>
        <w:tc>
          <w:tcPr>
            <w:tcW w:w="9434" w:type="dxa"/>
            <w:gridSpan w:val="2"/>
            <w:shd w:val="clear" w:color="auto" w:fill="1A488A"/>
            <w:noWrap/>
            <w:vAlign w:val="bottom"/>
          </w:tcPr>
          <w:p w14:paraId="21CF1924" w14:textId="77777777" w:rsidR="00511C9E" w:rsidRPr="00050812" w:rsidRDefault="00511C9E" w:rsidP="006D4EEC">
            <w:pPr>
              <w:jc w:val="right"/>
              <w:rPr>
                <w:rFonts w:ascii="Cambria" w:hAnsi="Cambria" w:cs="Calibri"/>
                <w:b/>
              </w:rPr>
            </w:pPr>
          </w:p>
        </w:tc>
      </w:tr>
    </w:tbl>
    <w:p w14:paraId="0E2D0A33" w14:textId="77777777" w:rsidR="001C3639" w:rsidRPr="00050812" w:rsidRDefault="001C3639" w:rsidP="006D4EEC">
      <w:pPr>
        <w:jc w:val="both"/>
        <w:rPr>
          <w:rFonts w:ascii="Cambria" w:eastAsia="Calibri" w:hAnsi="Cambria" w:cs="Calibri"/>
          <w:b/>
        </w:rPr>
      </w:pPr>
    </w:p>
    <w:p w14:paraId="0FCDFDA3" w14:textId="022E4C23" w:rsidR="00F82556" w:rsidRDefault="00F82556" w:rsidP="00F82556">
      <w:pPr>
        <w:spacing w:line="360" w:lineRule="auto"/>
        <w:jc w:val="center"/>
        <w:rPr>
          <w:rFonts w:ascii="Cambria" w:eastAsia="Calibri" w:hAnsi="Cambria"/>
          <w:b/>
          <w:sz w:val="28"/>
          <w:szCs w:val="28"/>
        </w:rPr>
      </w:pPr>
      <w:r w:rsidRPr="00F82556">
        <w:rPr>
          <w:rFonts w:ascii="Cambria" w:eastAsia="Calibri" w:hAnsi="Cambria"/>
          <w:b/>
          <w:sz w:val="28"/>
          <w:szCs w:val="28"/>
        </w:rPr>
        <w:t xml:space="preserve">CIMG ADVOCATES REGULATION &amp; </w:t>
      </w:r>
      <w:r>
        <w:rPr>
          <w:rFonts w:ascii="Cambria" w:eastAsia="Calibri" w:hAnsi="Cambria"/>
          <w:b/>
          <w:sz w:val="28"/>
          <w:szCs w:val="28"/>
        </w:rPr>
        <w:t>ETHICAL GUIDELINES</w:t>
      </w:r>
      <w:r w:rsidRPr="00F82556">
        <w:rPr>
          <w:rFonts w:ascii="Cambria" w:eastAsia="Calibri" w:hAnsi="Cambria"/>
          <w:b/>
          <w:sz w:val="28"/>
          <w:szCs w:val="28"/>
        </w:rPr>
        <w:t xml:space="preserve"> FOR AI DEVELOPMENT</w:t>
      </w:r>
      <w:r w:rsidR="001C561C">
        <w:rPr>
          <w:rFonts w:ascii="Cambria" w:eastAsia="Calibri" w:hAnsi="Cambria"/>
          <w:b/>
          <w:sz w:val="28"/>
          <w:szCs w:val="28"/>
        </w:rPr>
        <w:t xml:space="preserve"> IN GHANA</w:t>
      </w:r>
    </w:p>
    <w:p w14:paraId="35770F1E" w14:textId="3913E187" w:rsidR="00662E3A" w:rsidRDefault="004D5A75" w:rsidP="007256D7">
      <w:pPr>
        <w:spacing w:line="276" w:lineRule="auto"/>
        <w:jc w:val="both"/>
        <w:rPr>
          <w:rFonts w:ascii="Cambria" w:hAnsi="Cambria"/>
        </w:rPr>
      </w:pPr>
      <w:r w:rsidRPr="00AB57C2">
        <w:rPr>
          <w:rFonts w:ascii="Cambria" w:eastAsia="Calibri" w:hAnsi="Cambria"/>
          <w:b/>
        </w:rPr>
        <w:t>Accra, Ghana:</w:t>
      </w:r>
      <w:r w:rsidRPr="00AB57C2">
        <w:rPr>
          <w:rFonts w:ascii="Cambria" w:eastAsia="Calibri" w:hAnsi="Cambria"/>
        </w:rPr>
        <w:t xml:space="preserve"> </w:t>
      </w:r>
      <w:r w:rsidR="00F8598D">
        <w:rPr>
          <w:rFonts w:ascii="Cambria" w:eastAsia="Calibri" w:hAnsi="Cambria"/>
          <w:b/>
          <w:bCs/>
        </w:rPr>
        <w:t>March</w:t>
      </w:r>
      <w:r w:rsidRPr="00AB57C2">
        <w:rPr>
          <w:rFonts w:ascii="Cambria" w:eastAsia="Calibri" w:hAnsi="Cambria"/>
          <w:b/>
        </w:rPr>
        <w:t xml:space="preserve"> </w:t>
      </w:r>
      <w:r w:rsidR="00012186">
        <w:rPr>
          <w:rFonts w:ascii="Cambria" w:eastAsia="Calibri" w:hAnsi="Cambria"/>
          <w:b/>
        </w:rPr>
        <w:t>2</w:t>
      </w:r>
      <w:r w:rsidR="00B13C26">
        <w:rPr>
          <w:rFonts w:ascii="Cambria" w:eastAsia="Calibri" w:hAnsi="Cambria"/>
          <w:b/>
        </w:rPr>
        <w:t>0</w:t>
      </w:r>
      <w:r w:rsidRPr="00AB57C2">
        <w:rPr>
          <w:rFonts w:ascii="Cambria" w:eastAsia="Calibri" w:hAnsi="Cambria"/>
          <w:b/>
        </w:rPr>
        <w:t>, 202</w:t>
      </w:r>
      <w:r w:rsidR="00607997">
        <w:rPr>
          <w:rFonts w:ascii="Cambria" w:eastAsia="Calibri" w:hAnsi="Cambria"/>
          <w:b/>
        </w:rPr>
        <w:t>4</w:t>
      </w:r>
      <w:r w:rsidRPr="00AB57C2">
        <w:rPr>
          <w:rFonts w:ascii="Cambria" w:eastAsia="Calibri" w:hAnsi="Cambria"/>
          <w:b/>
        </w:rPr>
        <w:t xml:space="preserve"> </w:t>
      </w:r>
      <w:r w:rsidRPr="00AB57C2">
        <w:rPr>
          <w:rFonts w:ascii="Cambria" w:eastAsia="Calibri" w:hAnsi="Cambria"/>
        </w:rPr>
        <w:t xml:space="preserve">– </w:t>
      </w:r>
      <w:r w:rsidR="007256D7" w:rsidRPr="00783A9F">
        <w:rPr>
          <w:rFonts w:ascii="Cambria" w:hAnsi="Cambria"/>
        </w:rPr>
        <w:t xml:space="preserve">The Chartered Institute of Marketing, Ghana (CIMG) </w:t>
      </w:r>
      <w:r w:rsidR="00662E3A">
        <w:rPr>
          <w:rFonts w:ascii="Cambria" w:hAnsi="Cambria"/>
        </w:rPr>
        <w:t xml:space="preserve">recently </w:t>
      </w:r>
      <w:r w:rsidR="007256D7" w:rsidRPr="00783A9F">
        <w:rPr>
          <w:rFonts w:ascii="Cambria" w:hAnsi="Cambria"/>
        </w:rPr>
        <w:t xml:space="preserve">marked the occasion of World Consumer Rights Day with a panel discussion </w:t>
      </w:r>
      <w:r w:rsidR="00662E3A" w:rsidRPr="00783A9F">
        <w:rPr>
          <w:rFonts w:ascii="Cambria" w:hAnsi="Cambria"/>
        </w:rPr>
        <w:t>at the Coconut Grove Hotel in Accra</w:t>
      </w:r>
      <w:r w:rsidR="00612871">
        <w:rPr>
          <w:rFonts w:ascii="Cambria" w:hAnsi="Cambria"/>
        </w:rPr>
        <w:t>.</w:t>
      </w:r>
    </w:p>
    <w:p w14:paraId="14E5E567" w14:textId="77777777" w:rsidR="00662E3A" w:rsidRDefault="00662E3A" w:rsidP="007256D7">
      <w:pPr>
        <w:spacing w:line="276" w:lineRule="auto"/>
        <w:jc w:val="both"/>
        <w:rPr>
          <w:rFonts w:ascii="Cambria" w:hAnsi="Cambria"/>
        </w:rPr>
      </w:pPr>
    </w:p>
    <w:p w14:paraId="5C623227" w14:textId="183FE61B" w:rsidR="007256D7" w:rsidRPr="00682A7D" w:rsidRDefault="00662E3A" w:rsidP="007256D7">
      <w:pPr>
        <w:spacing w:line="276" w:lineRule="auto"/>
        <w:jc w:val="both"/>
        <w:rPr>
          <w:rFonts w:ascii="Cambria" w:hAnsi="Cambria"/>
          <w:color w:val="FF0000"/>
        </w:rPr>
      </w:pPr>
      <w:r w:rsidRPr="00783A9F">
        <w:rPr>
          <w:rFonts w:ascii="Cambria" w:hAnsi="Cambria"/>
        </w:rPr>
        <w:t xml:space="preserve">The </w:t>
      </w:r>
      <w:r w:rsidR="003A4E2E">
        <w:rPr>
          <w:rFonts w:ascii="Cambria" w:hAnsi="Cambria"/>
        </w:rPr>
        <w:t>theme</w:t>
      </w:r>
      <w:r w:rsidR="001044DC">
        <w:rPr>
          <w:rFonts w:ascii="Cambria" w:hAnsi="Cambria"/>
        </w:rPr>
        <w:t xml:space="preserve"> </w:t>
      </w:r>
      <w:r w:rsidR="00A97A56">
        <w:rPr>
          <w:rFonts w:ascii="Cambria" w:hAnsi="Cambria"/>
        </w:rPr>
        <w:t xml:space="preserve">for the discussion was </w:t>
      </w:r>
      <w:r w:rsidR="001044DC" w:rsidRPr="001044DC">
        <w:rPr>
          <w:rFonts w:ascii="Cambria" w:hAnsi="Cambria"/>
          <w:b/>
          <w:bCs/>
        </w:rPr>
        <w:t>“</w:t>
      </w:r>
      <w:r w:rsidR="00012186">
        <w:rPr>
          <w:rFonts w:ascii="Cambria" w:hAnsi="Cambria"/>
          <w:b/>
          <w:bCs/>
        </w:rPr>
        <w:t xml:space="preserve">Fair and </w:t>
      </w:r>
      <w:r w:rsidR="00DE3CFA">
        <w:rPr>
          <w:rFonts w:ascii="Cambria" w:hAnsi="Cambria"/>
          <w:b/>
          <w:bCs/>
        </w:rPr>
        <w:t>Responsible AI for Consumers</w:t>
      </w:r>
      <w:r w:rsidR="001044DC" w:rsidRPr="001044DC">
        <w:rPr>
          <w:rFonts w:ascii="Cambria" w:hAnsi="Cambria"/>
          <w:b/>
          <w:bCs/>
        </w:rPr>
        <w:t>”</w:t>
      </w:r>
      <w:r w:rsidR="001044DC" w:rsidRPr="00612871">
        <w:rPr>
          <w:rFonts w:ascii="Cambria" w:hAnsi="Cambria"/>
        </w:rPr>
        <w:t>,</w:t>
      </w:r>
      <w:r w:rsidR="001044DC" w:rsidRPr="001044DC">
        <w:rPr>
          <w:rFonts w:ascii="Cambria" w:hAnsi="Cambria"/>
        </w:rPr>
        <w:t xml:space="preserve"> </w:t>
      </w:r>
      <w:r w:rsidR="00A97A56">
        <w:rPr>
          <w:rFonts w:ascii="Cambria" w:hAnsi="Cambria"/>
        </w:rPr>
        <w:t xml:space="preserve">which </w:t>
      </w:r>
      <w:r w:rsidR="007256D7" w:rsidRPr="00783A9F">
        <w:rPr>
          <w:rFonts w:ascii="Cambria" w:hAnsi="Cambria"/>
        </w:rPr>
        <w:t xml:space="preserve">focused on </w:t>
      </w:r>
      <w:r w:rsidR="00333208" w:rsidRPr="003C5E8C">
        <w:rPr>
          <w:rFonts w:ascii="Cambria" w:hAnsi="Cambria"/>
        </w:rPr>
        <w:t>rais</w:t>
      </w:r>
      <w:r w:rsidR="00A97A56">
        <w:rPr>
          <w:rFonts w:ascii="Cambria" w:hAnsi="Cambria"/>
        </w:rPr>
        <w:t>ing</w:t>
      </w:r>
      <w:r w:rsidR="00333208" w:rsidRPr="003C5E8C">
        <w:rPr>
          <w:rFonts w:ascii="Cambria" w:hAnsi="Cambria"/>
        </w:rPr>
        <w:t xml:space="preserve"> awareness of consumer rights </w:t>
      </w:r>
      <w:r w:rsidR="00FA5580">
        <w:rPr>
          <w:rFonts w:ascii="Cambria" w:hAnsi="Cambria"/>
        </w:rPr>
        <w:t>in the age of Artificial Intelligence</w:t>
      </w:r>
      <w:r w:rsidR="00227970">
        <w:rPr>
          <w:rFonts w:ascii="Cambria" w:hAnsi="Cambria"/>
        </w:rPr>
        <w:t xml:space="preserve"> (AI)</w:t>
      </w:r>
      <w:r w:rsidR="00B169B0">
        <w:rPr>
          <w:rFonts w:ascii="Cambria" w:hAnsi="Cambria"/>
        </w:rPr>
        <w:t>,</w:t>
      </w:r>
      <w:r w:rsidR="00FA5580">
        <w:rPr>
          <w:rFonts w:ascii="Cambria" w:hAnsi="Cambria"/>
        </w:rPr>
        <w:t xml:space="preserve"> </w:t>
      </w:r>
      <w:r w:rsidR="007256D7" w:rsidRPr="00783A9F">
        <w:rPr>
          <w:rFonts w:ascii="Cambria" w:hAnsi="Cambria"/>
        </w:rPr>
        <w:t>empowering consumers</w:t>
      </w:r>
      <w:r w:rsidR="00E7624D" w:rsidRPr="00E7624D">
        <w:rPr>
          <w:rFonts w:ascii="Cambria" w:hAnsi="Cambria"/>
        </w:rPr>
        <w:t xml:space="preserve">, and for corporate </w:t>
      </w:r>
      <w:r w:rsidR="00C04E8C">
        <w:rPr>
          <w:rFonts w:ascii="Cambria" w:hAnsi="Cambria"/>
        </w:rPr>
        <w:t>organisations</w:t>
      </w:r>
      <w:r w:rsidR="00E7624D" w:rsidRPr="00E7624D">
        <w:rPr>
          <w:rFonts w:ascii="Cambria" w:hAnsi="Cambria"/>
        </w:rPr>
        <w:t xml:space="preserve"> to know their responsibilities in </w:t>
      </w:r>
      <w:r w:rsidR="00E23F18">
        <w:rPr>
          <w:rFonts w:ascii="Cambria" w:hAnsi="Cambria"/>
        </w:rPr>
        <w:t xml:space="preserve">safeguarding </w:t>
      </w:r>
      <w:r w:rsidR="00B169B0">
        <w:rPr>
          <w:rFonts w:ascii="Cambria" w:hAnsi="Cambria"/>
        </w:rPr>
        <w:t>consumer rights</w:t>
      </w:r>
      <w:r w:rsidR="003C5E8C" w:rsidRPr="003C5E8C">
        <w:rPr>
          <w:rFonts w:ascii="Cambria" w:hAnsi="Cambria"/>
        </w:rPr>
        <w:t>.</w:t>
      </w:r>
    </w:p>
    <w:p w14:paraId="0832EA21" w14:textId="77777777" w:rsidR="000B7901" w:rsidRPr="00275C73" w:rsidRDefault="000B7901" w:rsidP="00CA3354">
      <w:pPr>
        <w:spacing w:line="276" w:lineRule="auto"/>
        <w:jc w:val="both"/>
        <w:rPr>
          <w:rFonts w:ascii="Cambria" w:eastAsia="Calibri" w:hAnsi="Cambria"/>
          <w:color w:val="FF0000"/>
        </w:rPr>
      </w:pPr>
    </w:p>
    <w:p w14:paraId="05AA872E" w14:textId="08F20313" w:rsidR="00EB502E" w:rsidRPr="00EB502E" w:rsidRDefault="00682A7D" w:rsidP="00EB502E">
      <w:pPr>
        <w:spacing w:line="276" w:lineRule="auto"/>
        <w:jc w:val="both"/>
        <w:rPr>
          <w:rFonts w:ascii="Cambria" w:hAnsi="Cambria"/>
        </w:rPr>
      </w:pPr>
      <w:r w:rsidRPr="006D7B29">
        <w:rPr>
          <w:rFonts w:ascii="Cambria" w:hAnsi="Cambria"/>
        </w:rPr>
        <w:t xml:space="preserve">In his </w:t>
      </w:r>
      <w:r w:rsidR="0086749D" w:rsidRPr="006D7B29">
        <w:rPr>
          <w:rFonts w:ascii="Cambria" w:hAnsi="Cambria"/>
        </w:rPr>
        <w:t>welcome</w:t>
      </w:r>
      <w:r w:rsidRPr="006D7B29">
        <w:rPr>
          <w:rFonts w:ascii="Cambria" w:hAnsi="Cambria"/>
        </w:rPr>
        <w:t xml:space="preserve"> address, </w:t>
      </w:r>
      <w:r w:rsidR="00EB502E">
        <w:rPr>
          <w:rFonts w:ascii="Cambria" w:hAnsi="Cambria"/>
        </w:rPr>
        <w:t xml:space="preserve">the National President of CIMG, </w:t>
      </w:r>
      <w:r w:rsidR="0086749D" w:rsidRPr="006D7B29">
        <w:rPr>
          <w:rFonts w:ascii="Cambria" w:hAnsi="Cambria"/>
        </w:rPr>
        <w:t>Dr. Kasser Tee</w:t>
      </w:r>
      <w:r w:rsidRPr="006D7B29">
        <w:rPr>
          <w:rFonts w:ascii="Cambria" w:hAnsi="Cambria"/>
        </w:rPr>
        <w:t xml:space="preserve">, </w:t>
      </w:r>
      <w:r w:rsidR="00EB502E" w:rsidRPr="00EB502E">
        <w:rPr>
          <w:rFonts w:ascii="Cambria" w:hAnsi="Cambria"/>
        </w:rPr>
        <w:t>reflect</w:t>
      </w:r>
      <w:r w:rsidR="00EB502E">
        <w:rPr>
          <w:rFonts w:ascii="Cambria" w:hAnsi="Cambria"/>
        </w:rPr>
        <w:t>ed</w:t>
      </w:r>
      <w:r w:rsidR="00EB502E" w:rsidRPr="00EB502E">
        <w:rPr>
          <w:rFonts w:ascii="Cambria" w:hAnsi="Cambria"/>
        </w:rPr>
        <w:t xml:space="preserve"> on the journey that led to the recognition of March 15 as a pivotal moment for consumer advocacy globally</w:t>
      </w:r>
      <w:r w:rsidR="005A6512">
        <w:rPr>
          <w:rFonts w:ascii="Cambria" w:hAnsi="Cambria"/>
        </w:rPr>
        <w:t xml:space="preserve"> and CIMG</w:t>
      </w:r>
      <w:r w:rsidR="00980E7D">
        <w:rPr>
          <w:rFonts w:ascii="Cambria" w:hAnsi="Cambria"/>
        </w:rPr>
        <w:t xml:space="preserve">’s </w:t>
      </w:r>
      <w:r w:rsidR="00954C19">
        <w:rPr>
          <w:rFonts w:ascii="Cambria" w:hAnsi="Cambria"/>
        </w:rPr>
        <w:t xml:space="preserve">consumerism </w:t>
      </w:r>
      <w:r w:rsidR="005D30D0">
        <w:rPr>
          <w:rFonts w:ascii="Cambria" w:hAnsi="Cambria"/>
        </w:rPr>
        <w:t>agenda</w:t>
      </w:r>
      <w:r w:rsidR="00EB502E" w:rsidRPr="00EB502E">
        <w:rPr>
          <w:rFonts w:ascii="Cambria" w:hAnsi="Cambria"/>
        </w:rPr>
        <w:t xml:space="preserve">. </w:t>
      </w:r>
    </w:p>
    <w:p w14:paraId="2BA05446" w14:textId="77777777" w:rsidR="0087221C" w:rsidRDefault="0087221C" w:rsidP="00EB502E">
      <w:pPr>
        <w:spacing w:line="276" w:lineRule="auto"/>
        <w:jc w:val="both"/>
        <w:rPr>
          <w:rFonts w:ascii="Cambria" w:hAnsi="Cambria"/>
        </w:rPr>
      </w:pPr>
    </w:p>
    <w:p w14:paraId="3FB6B206" w14:textId="3F3E4725" w:rsidR="006D7B29" w:rsidRPr="006D7B29" w:rsidRDefault="0087221C" w:rsidP="00EB502E">
      <w:pPr>
        <w:spacing w:line="276" w:lineRule="auto"/>
        <w:jc w:val="both"/>
        <w:rPr>
          <w:rFonts w:ascii="Cambria" w:hAnsi="Cambria"/>
        </w:rPr>
      </w:pPr>
      <w:r>
        <w:rPr>
          <w:rFonts w:ascii="Cambria" w:hAnsi="Cambria"/>
        </w:rPr>
        <w:t>“</w:t>
      </w:r>
      <w:r w:rsidR="00EB502E" w:rsidRPr="00EB502E">
        <w:rPr>
          <w:rFonts w:ascii="Cambria" w:hAnsi="Cambria"/>
        </w:rPr>
        <w:t>Last year, we celebrated by focusing on "Empowering Consumers Through Clean Energy Transitions</w:t>
      </w:r>
      <w:r>
        <w:rPr>
          <w:rFonts w:ascii="Cambria" w:hAnsi="Cambria"/>
        </w:rPr>
        <w:t>”</w:t>
      </w:r>
      <w:r w:rsidR="00EB502E" w:rsidRPr="00EB502E">
        <w:rPr>
          <w:rFonts w:ascii="Cambria" w:hAnsi="Cambria"/>
        </w:rPr>
        <w:t>. This year, our attention turns to "Fair and Responsible AI for Consumers," recogni</w:t>
      </w:r>
      <w:r>
        <w:rPr>
          <w:rFonts w:ascii="Cambria" w:hAnsi="Cambria"/>
        </w:rPr>
        <w:t>s</w:t>
      </w:r>
      <w:r w:rsidR="00EB502E" w:rsidRPr="00EB502E">
        <w:rPr>
          <w:rFonts w:ascii="Cambria" w:hAnsi="Cambria"/>
        </w:rPr>
        <w:t>ing the indispensable role that AI plays in today's digiti</w:t>
      </w:r>
      <w:r>
        <w:rPr>
          <w:rFonts w:ascii="Cambria" w:hAnsi="Cambria"/>
        </w:rPr>
        <w:t>s</w:t>
      </w:r>
      <w:r w:rsidR="00EB502E" w:rsidRPr="00EB502E">
        <w:rPr>
          <w:rFonts w:ascii="Cambria" w:hAnsi="Cambria"/>
        </w:rPr>
        <w:t>ed world. From personali</w:t>
      </w:r>
      <w:r>
        <w:rPr>
          <w:rFonts w:ascii="Cambria" w:hAnsi="Cambria"/>
        </w:rPr>
        <w:t>s</w:t>
      </w:r>
      <w:r w:rsidR="00EB502E" w:rsidRPr="00EB502E">
        <w:rPr>
          <w:rFonts w:ascii="Cambria" w:hAnsi="Cambria"/>
        </w:rPr>
        <w:t>ed recommendations on e-commerce platforms to automated customer service chatbots, AI has become ubiquitous, particularly in urban cent</w:t>
      </w:r>
      <w:r>
        <w:rPr>
          <w:rFonts w:ascii="Cambria" w:hAnsi="Cambria"/>
        </w:rPr>
        <w:t>r</w:t>
      </w:r>
      <w:r w:rsidR="00EB502E" w:rsidRPr="00EB502E">
        <w:rPr>
          <w:rFonts w:ascii="Cambria" w:hAnsi="Cambria"/>
        </w:rPr>
        <w:t>es with internet connectivity</w:t>
      </w:r>
      <w:r w:rsidR="0006045E">
        <w:rPr>
          <w:rFonts w:ascii="Cambria" w:hAnsi="Cambria"/>
        </w:rPr>
        <w:t>”, said Dr. Kasser Tee</w:t>
      </w:r>
      <w:r w:rsidR="00EB502E" w:rsidRPr="00EB502E">
        <w:rPr>
          <w:rFonts w:ascii="Cambria" w:hAnsi="Cambria"/>
        </w:rPr>
        <w:t>.</w:t>
      </w:r>
    </w:p>
    <w:p w14:paraId="2C8554BA" w14:textId="77777777" w:rsidR="006D7B29" w:rsidRDefault="006D7B29" w:rsidP="00682A7D">
      <w:pPr>
        <w:spacing w:line="276" w:lineRule="auto"/>
        <w:jc w:val="both"/>
        <w:rPr>
          <w:rFonts w:ascii="Cambria" w:hAnsi="Cambria"/>
          <w:color w:val="FF0000"/>
        </w:rPr>
      </w:pPr>
    </w:p>
    <w:p w14:paraId="11BDB197" w14:textId="0AB89F7E" w:rsidR="006D7B29" w:rsidRPr="00B471EB" w:rsidRDefault="00D40C6D" w:rsidP="00682A7D">
      <w:pPr>
        <w:spacing w:line="276" w:lineRule="auto"/>
        <w:jc w:val="both"/>
        <w:rPr>
          <w:rFonts w:ascii="Cambria" w:hAnsi="Cambria"/>
        </w:rPr>
      </w:pPr>
      <w:r w:rsidRPr="00B471EB">
        <w:rPr>
          <w:rFonts w:ascii="Cambria" w:hAnsi="Cambria"/>
        </w:rPr>
        <w:t>CIMG’s National President</w:t>
      </w:r>
      <w:r w:rsidR="00FF5C9A" w:rsidRPr="00B471EB">
        <w:rPr>
          <w:rFonts w:ascii="Cambria" w:hAnsi="Cambria"/>
        </w:rPr>
        <w:t xml:space="preserve"> </w:t>
      </w:r>
      <w:r w:rsidRPr="00B471EB">
        <w:rPr>
          <w:rFonts w:ascii="Cambria" w:hAnsi="Cambria"/>
        </w:rPr>
        <w:t xml:space="preserve">encouraged stakeholders to </w:t>
      </w:r>
      <w:r w:rsidR="00B471EB">
        <w:rPr>
          <w:rFonts w:ascii="Cambria" w:hAnsi="Cambria"/>
        </w:rPr>
        <w:t>“</w:t>
      </w:r>
      <w:r w:rsidRPr="00B471EB">
        <w:rPr>
          <w:rFonts w:ascii="Cambria" w:hAnsi="Cambria"/>
        </w:rPr>
        <w:t>ensure the ethical use of AI, with consumer protection at its core</w:t>
      </w:r>
      <w:r w:rsidR="0053758F" w:rsidRPr="00B471EB">
        <w:rPr>
          <w:rFonts w:ascii="Cambria" w:hAnsi="Cambria"/>
        </w:rPr>
        <w:t>, d</w:t>
      </w:r>
      <w:r w:rsidRPr="00B471EB">
        <w:rPr>
          <w:rFonts w:ascii="Cambria" w:hAnsi="Cambria"/>
        </w:rPr>
        <w:t xml:space="preserve">espite </w:t>
      </w:r>
      <w:r w:rsidR="0053758F" w:rsidRPr="00B471EB">
        <w:rPr>
          <w:rFonts w:ascii="Cambria" w:hAnsi="Cambria"/>
        </w:rPr>
        <w:t>its</w:t>
      </w:r>
      <w:r w:rsidRPr="00B471EB">
        <w:rPr>
          <w:rFonts w:ascii="Cambria" w:hAnsi="Cambria"/>
        </w:rPr>
        <w:t xml:space="preserve"> novelty and the absence of comprehensive regulatory frameworks</w:t>
      </w:r>
      <w:r w:rsidR="00B471EB" w:rsidRPr="00B471EB">
        <w:rPr>
          <w:rFonts w:ascii="Cambria" w:hAnsi="Cambria"/>
        </w:rPr>
        <w:t xml:space="preserve"> on AI</w:t>
      </w:r>
      <w:r w:rsidR="00B471EB">
        <w:rPr>
          <w:rFonts w:ascii="Cambria" w:hAnsi="Cambria"/>
        </w:rPr>
        <w:t>”</w:t>
      </w:r>
      <w:r w:rsidRPr="00B471EB">
        <w:rPr>
          <w:rFonts w:ascii="Cambria" w:hAnsi="Cambria"/>
        </w:rPr>
        <w:t>.</w:t>
      </w:r>
      <w:r w:rsidR="00FF5C9A" w:rsidRPr="00B471EB">
        <w:rPr>
          <w:rFonts w:ascii="Cambria" w:hAnsi="Cambria"/>
        </w:rPr>
        <w:t xml:space="preserve"> </w:t>
      </w:r>
      <w:r w:rsidR="00961C09">
        <w:rPr>
          <w:rFonts w:ascii="Cambria" w:hAnsi="Cambria"/>
        </w:rPr>
        <w:t xml:space="preserve">He </w:t>
      </w:r>
      <w:r w:rsidR="00385702">
        <w:rPr>
          <w:rFonts w:ascii="Cambria" w:hAnsi="Cambria"/>
        </w:rPr>
        <w:t xml:space="preserve">also </w:t>
      </w:r>
      <w:r w:rsidR="001F649C">
        <w:rPr>
          <w:rFonts w:ascii="Cambria" w:hAnsi="Cambria"/>
        </w:rPr>
        <w:t xml:space="preserve">charged </w:t>
      </w:r>
      <w:r w:rsidR="0062616D">
        <w:rPr>
          <w:rFonts w:ascii="Cambria" w:hAnsi="Cambria"/>
        </w:rPr>
        <w:t xml:space="preserve">the </w:t>
      </w:r>
      <w:r w:rsidR="0031706A">
        <w:rPr>
          <w:rFonts w:ascii="Cambria" w:hAnsi="Cambria"/>
        </w:rPr>
        <w:t xml:space="preserve">public to </w:t>
      </w:r>
      <w:r w:rsidR="00AB5A3C">
        <w:rPr>
          <w:rFonts w:ascii="Cambria" w:hAnsi="Cambria"/>
        </w:rPr>
        <w:t>“</w:t>
      </w:r>
      <w:r w:rsidR="00385702" w:rsidRPr="00385702">
        <w:rPr>
          <w:rFonts w:ascii="Cambria" w:hAnsi="Cambria"/>
        </w:rPr>
        <w:t xml:space="preserve">commit to advancing the cause of fair and responsible AI through </w:t>
      </w:r>
      <w:r w:rsidR="002F494A">
        <w:rPr>
          <w:rFonts w:ascii="Cambria" w:hAnsi="Cambria"/>
        </w:rPr>
        <w:t>dialogue</w:t>
      </w:r>
      <w:r w:rsidR="00385702" w:rsidRPr="00385702">
        <w:rPr>
          <w:rFonts w:ascii="Cambria" w:hAnsi="Cambria"/>
        </w:rPr>
        <w:t xml:space="preserve"> to </w:t>
      </w:r>
      <w:r w:rsidR="00DC00B4">
        <w:rPr>
          <w:rFonts w:ascii="Cambria" w:hAnsi="Cambria"/>
        </w:rPr>
        <w:t xml:space="preserve">obtain </w:t>
      </w:r>
      <w:r w:rsidR="00385702" w:rsidRPr="00385702">
        <w:rPr>
          <w:rFonts w:ascii="Cambria" w:hAnsi="Cambria"/>
        </w:rPr>
        <w:t xml:space="preserve">the knowledge and tools necessary </w:t>
      </w:r>
      <w:r w:rsidR="00DC00B4">
        <w:rPr>
          <w:rFonts w:ascii="Cambria" w:hAnsi="Cambria"/>
        </w:rPr>
        <w:t>in</w:t>
      </w:r>
      <w:r w:rsidR="00385702" w:rsidRPr="00385702">
        <w:rPr>
          <w:rFonts w:ascii="Cambria" w:hAnsi="Cambria"/>
        </w:rPr>
        <w:t xml:space="preserve"> navigat</w:t>
      </w:r>
      <w:r w:rsidR="00DC00B4">
        <w:rPr>
          <w:rFonts w:ascii="Cambria" w:hAnsi="Cambria"/>
        </w:rPr>
        <w:t>ing</w:t>
      </w:r>
      <w:r w:rsidR="00385702" w:rsidRPr="00385702">
        <w:rPr>
          <w:rFonts w:ascii="Cambria" w:hAnsi="Cambria"/>
        </w:rPr>
        <w:t xml:space="preserve"> the evolving world of AI</w:t>
      </w:r>
      <w:r w:rsidR="00627F23">
        <w:rPr>
          <w:rFonts w:ascii="Cambria" w:hAnsi="Cambria"/>
        </w:rPr>
        <w:t>,</w:t>
      </w:r>
      <w:r w:rsidR="00385702" w:rsidRPr="00385702">
        <w:rPr>
          <w:rFonts w:ascii="Cambria" w:hAnsi="Cambria"/>
        </w:rPr>
        <w:t xml:space="preserve"> harness</w:t>
      </w:r>
      <w:r w:rsidR="00627F23">
        <w:rPr>
          <w:rFonts w:ascii="Cambria" w:hAnsi="Cambria"/>
        </w:rPr>
        <w:t>ing its</w:t>
      </w:r>
      <w:r w:rsidR="00385702" w:rsidRPr="00385702">
        <w:rPr>
          <w:rFonts w:ascii="Cambria" w:hAnsi="Cambria"/>
        </w:rPr>
        <w:t xml:space="preserve"> potential while safeguarding the rights of consumers</w:t>
      </w:r>
      <w:r w:rsidR="00627F23">
        <w:rPr>
          <w:rFonts w:ascii="Cambria" w:hAnsi="Cambria"/>
        </w:rPr>
        <w:t>”</w:t>
      </w:r>
      <w:r w:rsidR="00385702" w:rsidRPr="00385702">
        <w:rPr>
          <w:rFonts w:ascii="Cambria" w:hAnsi="Cambria"/>
        </w:rPr>
        <w:t>.</w:t>
      </w:r>
    </w:p>
    <w:p w14:paraId="3F4E9CAE" w14:textId="77777777" w:rsidR="006D7B29" w:rsidRDefault="006D7B29" w:rsidP="00682A7D">
      <w:pPr>
        <w:spacing w:line="276" w:lineRule="auto"/>
        <w:jc w:val="both"/>
        <w:rPr>
          <w:rFonts w:ascii="Cambria" w:hAnsi="Cambria"/>
          <w:color w:val="FF0000"/>
        </w:rPr>
      </w:pPr>
    </w:p>
    <w:p w14:paraId="28323A45" w14:textId="2B721747" w:rsidR="00A558DB" w:rsidRDefault="00B931CC" w:rsidP="00682A7D">
      <w:pPr>
        <w:spacing w:line="276" w:lineRule="auto"/>
        <w:jc w:val="both"/>
        <w:rPr>
          <w:rFonts w:ascii="Cambria" w:hAnsi="Cambria"/>
        </w:rPr>
      </w:pPr>
      <w:r>
        <w:rPr>
          <w:rFonts w:ascii="Cambria" w:hAnsi="Cambria"/>
        </w:rPr>
        <w:t>Offering insight</w:t>
      </w:r>
      <w:r w:rsidR="00A558DB" w:rsidRPr="00A558DB">
        <w:rPr>
          <w:rFonts w:ascii="Cambria" w:hAnsi="Cambria"/>
        </w:rPr>
        <w:t xml:space="preserve"> </w:t>
      </w:r>
      <w:r>
        <w:rPr>
          <w:rFonts w:ascii="Cambria" w:hAnsi="Cambria"/>
        </w:rPr>
        <w:t>into</w:t>
      </w:r>
      <w:r w:rsidR="00A558DB" w:rsidRPr="00A558DB">
        <w:rPr>
          <w:rFonts w:ascii="Cambria" w:hAnsi="Cambria"/>
        </w:rPr>
        <w:t xml:space="preserve"> the intricate development process of AI, Chief Technology Officer at AIDEC Digital, Mr. Emmanuel </w:t>
      </w:r>
      <w:proofErr w:type="spellStart"/>
      <w:r w:rsidR="00A558DB" w:rsidRPr="00A558DB">
        <w:rPr>
          <w:rFonts w:ascii="Cambria" w:hAnsi="Cambria"/>
        </w:rPr>
        <w:t>Gbeve</w:t>
      </w:r>
      <w:proofErr w:type="spellEnd"/>
      <w:r w:rsidR="00A558DB" w:rsidRPr="00A558DB">
        <w:rPr>
          <w:rFonts w:ascii="Cambria" w:hAnsi="Cambria"/>
        </w:rPr>
        <w:t>,</w:t>
      </w:r>
      <w:r w:rsidR="00A558DB">
        <w:rPr>
          <w:rFonts w:ascii="Cambria" w:hAnsi="Cambria"/>
        </w:rPr>
        <w:t xml:space="preserve"> </w:t>
      </w:r>
      <w:r w:rsidR="007146E4" w:rsidRPr="00A558DB">
        <w:rPr>
          <w:rFonts w:ascii="Cambria" w:hAnsi="Cambria"/>
        </w:rPr>
        <w:t>highlighted</w:t>
      </w:r>
      <w:r w:rsidR="00A558DB" w:rsidRPr="00A558DB">
        <w:rPr>
          <w:rFonts w:ascii="Cambria" w:hAnsi="Cambria"/>
        </w:rPr>
        <w:t xml:space="preserve"> that </w:t>
      </w:r>
      <w:r>
        <w:rPr>
          <w:rFonts w:ascii="Cambria" w:hAnsi="Cambria"/>
        </w:rPr>
        <w:t>“</w:t>
      </w:r>
      <w:r w:rsidR="00A558DB" w:rsidRPr="00A558DB">
        <w:rPr>
          <w:rFonts w:ascii="Cambria" w:hAnsi="Cambria"/>
        </w:rPr>
        <w:t xml:space="preserve">developers engage in a process known </w:t>
      </w:r>
      <w:r w:rsidR="00A558DB" w:rsidRPr="00A558DB">
        <w:rPr>
          <w:rFonts w:ascii="Cambria" w:hAnsi="Cambria"/>
        </w:rPr>
        <w:lastRenderedPageBreak/>
        <w:t>as Machine Learning, where the system is fed with processes and tasked to reproduce outcomes</w:t>
      </w:r>
      <w:r>
        <w:rPr>
          <w:rFonts w:ascii="Cambria" w:hAnsi="Cambria"/>
        </w:rPr>
        <w:t>”</w:t>
      </w:r>
      <w:r w:rsidR="00A558DB" w:rsidRPr="00A558DB">
        <w:rPr>
          <w:rFonts w:ascii="Cambria" w:hAnsi="Cambria"/>
        </w:rPr>
        <w:t xml:space="preserve">. This process, he </w:t>
      </w:r>
      <w:r w:rsidR="00EE05CC" w:rsidRPr="00A558DB">
        <w:rPr>
          <w:rFonts w:ascii="Cambria" w:hAnsi="Cambria"/>
        </w:rPr>
        <w:t>explained</w:t>
      </w:r>
      <w:r w:rsidR="00A558DB" w:rsidRPr="00A558DB">
        <w:rPr>
          <w:rFonts w:ascii="Cambria" w:hAnsi="Cambria"/>
        </w:rPr>
        <w:t xml:space="preserve">, </w:t>
      </w:r>
      <w:r>
        <w:rPr>
          <w:rFonts w:ascii="Cambria" w:hAnsi="Cambria"/>
        </w:rPr>
        <w:t>“</w:t>
      </w:r>
      <w:r w:rsidR="00A558DB" w:rsidRPr="00A558DB">
        <w:rPr>
          <w:rFonts w:ascii="Cambria" w:hAnsi="Cambria"/>
        </w:rPr>
        <w:t>sits atop another layer called Deep Learning, mirroring the complexity of the human brain</w:t>
      </w:r>
      <w:r>
        <w:rPr>
          <w:rFonts w:ascii="Cambria" w:hAnsi="Cambria"/>
        </w:rPr>
        <w:t>”</w:t>
      </w:r>
      <w:r w:rsidR="00A558DB" w:rsidRPr="00A558DB">
        <w:rPr>
          <w:rFonts w:ascii="Cambria" w:hAnsi="Cambria"/>
        </w:rPr>
        <w:t xml:space="preserve">. Mr. </w:t>
      </w:r>
      <w:proofErr w:type="spellStart"/>
      <w:r w:rsidR="00A558DB" w:rsidRPr="00A558DB">
        <w:rPr>
          <w:rFonts w:ascii="Cambria" w:hAnsi="Cambria"/>
        </w:rPr>
        <w:t>Gbeve</w:t>
      </w:r>
      <w:proofErr w:type="spellEnd"/>
      <w:r w:rsidR="00A558DB" w:rsidRPr="00A558DB">
        <w:rPr>
          <w:rFonts w:ascii="Cambria" w:hAnsi="Cambria"/>
        </w:rPr>
        <w:t xml:space="preserve"> underscored the potential risks associated with AI if consumer protection measures are not diligently implemented.</w:t>
      </w:r>
    </w:p>
    <w:p w14:paraId="49EA1EE6" w14:textId="77777777" w:rsidR="00A558DB" w:rsidRDefault="00A558DB" w:rsidP="00682A7D">
      <w:pPr>
        <w:spacing w:line="276" w:lineRule="auto"/>
        <w:jc w:val="both"/>
        <w:rPr>
          <w:rFonts w:ascii="Cambria" w:hAnsi="Cambria"/>
        </w:rPr>
      </w:pPr>
    </w:p>
    <w:p w14:paraId="6B449117" w14:textId="29F227B5" w:rsidR="00D65FE9" w:rsidRDefault="00D65FE9" w:rsidP="00682A7D">
      <w:pPr>
        <w:spacing w:line="276" w:lineRule="auto"/>
        <w:jc w:val="both"/>
        <w:rPr>
          <w:rFonts w:ascii="Cambria" w:hAnsi="Cambria"/>
        </w:rPr>
      </w:pPr>
      <w:r>
        <w:rPr>
          <w:rFonts w:ascii="Cambria" w:hAnsi="Cambria"/>
        </w:rPr>
        <w:t xml:space="preserve">Explaining the development process of AI, </w:t>
      </w:r>
      <w:r w:rsidR="00DD12EC" w:rsidRPr="00DD12EC">
        <w:rPr>
          <w:rFonts w:ascii="Cambria" w:hAnsi="Cambria"/>
        </w:rPr>
        <w:t>Chief Technology Officer at AIDEC Digita</w:t>
      </w:r>
      <w:r w:rsidR="00DD12EC">
        <w:rPr>
          <w:rFonts w:ascii="Cambria" w:hAnsi="Cambria"/>
        </w:rPr>
        <w:t xml:space="preserve">l, </w:t>
      </w:r>
      <w:r w:rsidR="00DE4743" w:rsidRPr="00DE4743">
        <w:rPr>
          <w:rFonts w:ascii="Cambria" w:hAnsi="Cambria"/>
        </w:rPr>
        <w:t xml:space="preserve">Mr. Emmanuel </w:t>
      </w:r>
      <w:proofErr w:type="spellStart"/>
      <w:r w:rsidR="00DE4743" w:rsidRPr="00DE4743">
        <w:rPr>
          <w:rFonts w:ascii="Cambria" w:hAnsi="Cambria"/>
        </w:rPr>
        <w:t>Gbeve</w:t>
      </w:r>
      <w:proofErr w:type="spellEnd"/>
      <w:r w:rsidR="00DE4743">
        <w:rPr>
          <w:rFonts w:ascii="Cambria" w:hAnsi="Cambria"/>
        </w:rPr>
        <w:t xml:space="preserve"> stated that</w:t>
      </w:r>
      <w:r w:rsidR="0005633C">
        <w:rPr>
          <w:rFonts w:ascii="Cambria" w:hAnsi="Cambria"/>
        </w:rPr>
        <w:t xml:space="preserve"> developers feed the system with processes and ask the system</w:t>
      </w:r>
      <w:r w:rsidR="002C04CE">
        <w:rPr>
          <w:rFonts w:ascii="Cambria" w:hAnsi="Cambria"/>
        </w:rPr>
        <w:t xml:space="preserve"> to reproduce, what is called Machine Learning. This sits on another layer called Deep Learning</w:t>
      </w:r>
      <w:r w:rsidR="00B65E56">
        <w:rPr>
          <w:rFonts w:ascii="Cambria" w:hAnsi="Cambria"/>
        </w:rPr>
        <w:t xml:space="preserve"> creating a technological brain akin to the human brain. Thus, you can perceive how dangerous it can be if we do not protect consumers.</w:t>
      </w:r>
    </w:p>
    <w:p w14:paraId="51120F0E" w14:textId="77777777" w:rsidR="00D65FE9" w:rsidRDefault="00D65FE9" w:rsidP="00682A7D">
      <w:pPr>
        <w:spacing w:line="276" w:lineRule="auto"/>
        <w:jc w:val="both"/>
        <w:rPr>
          <w:rFonts w:ascii="Cambria" w:hAnsi="Cambria"/>
        </w:rPr>
      </w:pPr>
    </w:p>
    <w:p w14:paraId="2BD1F8A7" w14:textId="27E3DA90" w:rsidR="00126B1B" w:rsidRPr="000B5B3B" w:rsidRDefault="00682A7D" w:rsidP="00682A7D">
      <w:pPr>
        <w:spacing w:line="276" w:lineRule="auto"/>
        <w:jc w:val="both"/>
        <w:rPr>
          <w:rFonts w:ascii="Cambria" w:hAnsi="Cambria"/>
        </w:rPr>
      </w:pPr>
      <w:r w:rsidRPr="000B5B3B">
        <w:rPr>
          <w:rFonts w:ascii="Cambria" w:hAnsi="Cambria"/>
        </w:rPr>
        <w:t xml:space="preserve">Addressing the </w:t>
      </w:r>
      <w:r w:rsidR="008052AE" w:rsidRPr="000B5B3B">
        <w:rPr>
          <w:rFonts w:ascii="Cambria" w:hAnsi="Cambria"/>
        </w:rPr>
        <w:t>level of</w:t>
      </w:r>
      <w:r w:rsidR="001C0117" w:rsidRPr="000B5B3B">
        <w:rPr>
          <w:rFonts w:ascii="Cambria" w:hAnsi="Cambria"/>
        </w:rPr>
        <w:t xml:space="preserve"> regulat</w:t>
      </w:r>
      <w:r w:rsidR="002E2039" w:rsidRPr="000B5B3B">
        <w:rPr>
          <w:rFonts w:ascii="Cambria" w:hAnsi="Cambria"/>
        </w:rPr>
        <w:t>i</w:t>
      </w:r>
      <w:r w:rsidR="001C0117" w:rsidRPr="000B5B3B">
        <w:rPr>
          <w:rFonts w:ascii="Cambria" w:hAnsi="Cambria"/>
        </w:rPr>
        <w:t>o</w:t>
      </w:r>
      <w:r w:rsidR="002E2039" w:rsidRPr="000B5B3B">
        <w:rPr>
          <w:rFonts w:ascii="Cambria" w:hAnsi="Cambria"/>
        </w:rPr>
        <w:t>n</w:t>
      </w:r>
      <w:r w:rsidR="008052AE" w:rsidRPr="000B5B3B">
        <w:rPr>
          <w:rFonts w:ascii="Cambria" w:hAnsi="Cambria"/>
        </w:rPr>
        <w:t xml:space="preserve"> required</w:t>
      </w:r>
      <w:r w:rsidR="002E2039" w:rsidRPr="000B5B3B">
        <w:rPr>
          <w:rFonts w:ascii="Cambria" w:hAnsi="Cambria"/>
        </w:rPr>
        <w:t>,</w:t>
      </w:r>
      <w:r w:rsidR="00DE283C" w:rsidRPr="000B5B3B">
        <w:rPr>
          <w:rFonts w:ascii="Cambria" w:hAnsi="Cambria"/>
        </w:rPr>
        <w:t xml:space="preserve"> </w:t>
      </w:r>
      <w:r w:rsidR="00DE283C" w:rsidRPr="000B5B3B">
        <w:rPr>
          <w:rFonts w:ascii="Cambria" w:hAnsi="Cambria"/>
        </w:rPr>
        <w:t xml:space="preserve">President of Academic City College, Prof. Fred Mcbagonluri </w:t>
      </w:r>
      <w:r w:rsidR="00B21CA4" w:rsidRPr="000B5B3B">
        <w:rPr>
          <w:rFonts w:ascii="Cambria" w:hAnsi="Cambria"/>
        </w:rPr>
        <w:t>contended that</w:t>
      </w:r>
      <w:r w:rsidR="00DE283C" w:rsidRPr="000B5B3B">
        <w:rPr>
          <w:rFonts w:ascii="Cambria" w:hAnsi="Cambria"/>
        </w:rPr>
        <w:t xml:space="preserve"> “AI will revolutionise </w:t>
      </w:r>
      <w:r w:rsidR="008052AE" w:rsidRPr="000B5B3B">
        <w:rPr>
          <w:rFonts w:ascii="Cambria" w:hAnsi="Cambria"/>
        </w:rPr>
        <w:t>our way of life</w:t>
      </w:r>
      <w:r w:rsidR="00DE283C" w:rsidRPr="000B5B3B">
        <w:rPr>
          <w:rFonts w:ascii="Cambria" w:hAnsi="Cambria"/>
        </w:rPr>
        <w:t xml:space="preserve"> </w:t>
      </w:r>
      <w:r w:rsidR="008052AE" w:rsidRPr="000B5B3B">
        <w:rPr>
          <w:rFonts w:ascii="Cambria" w:hAnsi="Cambria"/>
        </w:rPr>
        <w:t>the same way</w:t>
      </w:r>
      <w:r w:rsidR="00DE283C" w:rsidRPr="000B5B3B">
        <w:rPr>
          <w:rFonts w:ascii="Cambria" w:hAnsi="Cambria"/>
        </w:rPr>
        <w:t xml:space="preserve"> </w:t>
      </w:r>
      <w:r w:rsidR="008052AE" w:rsidRPr="000B5B3B">
        <w:rPr>
          <w:rFonts w:ascii="Cambria" w:hAnsi="Cambria"/>
        </w:rPr>
        <w:t>the smart</w:t>
      </w:r>
      <w:r w:rsidR="00DE283C" w:rsidRPr="000B5B3B">
        <w:rPr>
          <w:rFonts w:ascii="Cambria" w:hAnsi="Cambria"/>
        </w:rPr>
        <w:t xml:space="preserve"> phones </w:t>
      </w:r>
      <w:r w:rsidR="00731930" w:rsidRPr="000B5B3B">
        <w:rPr>
          <w:rFonts w:ascii="Cambria" w:hAnsi="Cambria"/>
        </w:rPr>
        <w:t>did.</w:t>
      </w:r>
      <w:r w:rsidR="00D84024" w:rsidRPr="000B5B3B">
        <w:rPr>
          <w:rFonts w:ascii="Cambria" w:hAnsi="Cambria"/>
        </w:rPr>
        <w:t xml:space="preserve"> </w:t>
      </w:r>
      <w:r w:rsidR="00AF3149" w:rsidRPr="000B5B3B">
        <w:rPr>
          <w:rFonts w:ascii="Cambria" w:hAnsi="Cambria"/>
        </w:rPr>
        <w:t xml:space="preserve">We need to consider its impact </w:t>
      </w:r>
      <w:r w:rsidR="0014751E" w:rsidRPr="000B5B3B">
        <w:rPr>
          <w:rFonts w:ascii="Cambria" w:hAnsi="Cambria"/>
        </w:rPr>
        <w:t xml:space="preserve">of AI </w:t>
      </w:r>
      <w:r w:rsidR="00AF3149" w:rsidRPr="000B5B3B">
        <w:rPr>
          <w:rFonts w:ascii="Cambria" w:hAnsi="Cambria"/>
        </w:rPr>
        <w:t>on fields like medicine</w:t>
      </w:r>
      <w:r w:rsidR="00AF3149" w:rsidRPr="000B5B3B">
        <w:rPr>
          <w:rFonts w:ascii="Cambria" w:hAnsi="Cambria"/>
        </w:rPr>
        <w:t>, agriculture</w:t>
      </w:r>
      <w:r w:rsidR="002141E4" w:rsidRPr="000B5B3B">
        <w:rPr>
          <w:rFonts w:ascii="Cambria" w:hAnsi="Cambria"/>
        </w:rPr>
        <w:t>,</w:t>
      </w:r>
      <w:r w:rsidR="0014751E" w:rsidRPr="000B5B3B">
        <w:rPr>
          <w:rFonts w:ascii="Cambria" w:hAnsi="Cambria"/>
        </w:rPr>
        <w:t xml:space="preserve"> </w:t>
      </w:r>
      <w:r w:rsidR="002141E4" w:rsidRPr="000B5B3B">
        <w:rPr>
          <w:rFonts w:ascii="Cambria" w:hAnsi="Cambria"/>
        </w:rPr>
        <w:t xml:space="preserve">education </w:t>
      </w:r>
      <w:r w:rsidR="00AF3149" w:rsidRPr="000B5B3B">
        <w:rPr>
          <w:rFonts w:ascii="Cambria" w:hAnsi="Cambria"/>
        </w:rPr>
        <w:t xml:space="preserve">and set boundaries wisely. </w:t>
      </w:r>
      <w:r w:rsidR="00A57736" w:rsidRPr="000B5B3B">
        <w:rPr>
          <w:rFonts w:ascii="Cambria" w:hAnsi="Cambria"/>
        </w:rPr>
        <w:t xml:space="preserve">Our nation should focus on homegrown solutions and avoid signing protocols without understanding the full effects on our way of life. </w:t>
      </w:r>
      <w:r w:rsidR="00A57736" w:rsidRPr="000B5B3B">
        <w:rPr>
          <w:rFonts w:ascii="Cambria" w:hAnsi="Cambria"/>
        </w:rPr>
        <w:t>H</w:t>
      </w:r>
      <w:r w:rsidR="006512AC" w:rsidRPr="000B5B3B">
        <w:rPr>
          <w:rFonts w:ascii="Cambria" w:hAnsi="Cambria"/>
        </w:rPr>
        <w:t>ow can we make AI work for us</w:t>
      </w:r>
      <w:r w:rsidR="00D55192" w:rsidRPr="000B5B3B">
        <w:rPr>
          <w:rFonts w:ascii="Cambria" w:hAnsi="Cambria"/>
        </w:rPr>
        <w:t xml:space="preserve"> and what boundaries can we set around it</w:t>
      </w:r>
      <w:r w:rsidR="009670DE" w:rsidRPr="000B5B3B">
        <w:rPr>
          <w:rFonts w:ascii="Cambria" w:hAnsi="Cambria"/>
        </w:rPr>
        <w:t>?</w:t>
      </w:r>
      <w:r w:rsidR="00126B1B" w:rsidRPr="000B5B3B">
        <w:rPr>
          <w:rFonts w:ascii="Cambria" w:hAnsi="Cambria"/>
        </w:rPr>
        <w:t>”</w:t>
      </w:r>
    </w:p>
    <w:p w14:paraId="09BA948D" w14:textId="77777777" w:rsidR="00126B1B" w:rsidRPr="000B5B3B" w:rsidRDefault="00126B1B" w:rsidP="00682A7D">
      <w:pPr>
        <w:spacing w:line="276" w:lineRule="auto"/>
        <w:jc w:val="both"/>
        <w:rPr>
          <w:rFonts w:ascii="Cambria" w:hAnsi="Cambria"/>
        </w:rPr>
      </w:pPr>
    </w:p>
    <w:p w14:paraId="5081F123" w14:textId="061E9FE8" w:rsidR="006512AC" w:rsidRPr="000B5B3B" w:rsidRDefault="00126B1B" w:rsidP="00682A7D">
      <w:pPr>
        <w:spacing w:line="276" w:lineRule="auto"/>
        <w:jc w:val="both"/>
        <w:rPr>
          <w:rFonts w:ascii="Cambria" w:hAnsi="Cambria"/>
        </w:rPr>
      </w:pPr>
      <w:r w:rsidRPr="000B5B3B">
        <w:rPr>
          <w:rFonts w:ascii="Cambria" w:hAnsi="Cambria"/>
        </w:rPr>
        <w:t>He further stated that</w:t>
      </w:r>
      <w:r w:rsidR="00D55192" w:rsidRPr="000B5B3B">
        <w:rPr>
          <w:rFonts w:ascii="Cambria" w:hAnsi="Cambria"/>
        </w:rPr>
        <w:t xml:space="preserve"> </w:t>
      </w:r>
      <w:r w:rsidR="00944403" w:rsidRPr="000B5B3B">
        <w:rPr>
          <w:rFonts w:ascii="Cambria" w:hAnsi="Cambria"/>
        </w:rPr>
        <w:t>“t</w:t>
      </w:r>
      <w:r w:rsidR="00D55192" w:rsidRPr="000B5B3B">
        <w:rPr>
          <w:rFonts w:ascii="Cambria" w:hAnsi="Cambria"/>
        </w:rPr>
        <w:t xml:space="preserve">he problems </w:t>
      </w:r>
      <w:r w:rsidR="009670DE" w:rsidRPr="000B5B3B">
        <w:rPr>
          <w:rFonts w:ascii="Cambria" w:hAnsi="Cambria"/>
        </w:rPr>
        <w:t xml:space="preserve">advanced countries are going to have with AI </w:t>
      </w:r>
      <w:r w:rsidR="00743EB8" w:rsidRPr="000B5B3B">
        <w:rPr>
          <w:rFonts w:ascii="Cambria" w:hAnsi="Cambria"/>
        </w:rPr>
        <w:t xml:space="preserve">in the next 10 years are not going to be the problems we are going to have with it. </w:t>
      </w:r>
      <w:r w:rsidR="00E06988" w:rsidRPr="000B5B3B">
        <w:rPr>
          <w:rFonts w:ascii="Cambria" w:hAnsi="Cambria"/>
        </w:rPr>
        <w:t xml:space="preserve">They are trying to win </w:t>
      </w:r>
      <w:r w:rsidR="00534E2D" w:rsidRPr="000B5B3B">
        <w:rPr>
          <w:rFonts w:ascii="Cambria" w:hAnsi="Cambria"/>
        </w:rPr>
        <w:t>wars;</w:t>
      </w:r>
      <w:r w:rsidR="00E06988" w:rsidRPr="000B5B3B">
        <w:rPr>
          <w:rFonts w:ascii="Cambria" w:hAnsi="Cambria"/>
        </w:rPr>
        <w:t xml:space="preserve"> we are trying to survive</w:t>
      </w:r>
      <w:r w:rsidR="006512AC" w:rsidRPr="000B5B3B">
        <w:rPr>
          <w:rFonts w:ascii="Cambria" w:hAnsi="Cambria"/>
        </w:rPr>
        <w:t>.</w:t>
      </w:r>
      <w:r w:rsidR="00534E2D" w:rsidRPr="000B5B3B">
        <w:rPr>
          <w:rFonts w:ascii="Cambria" w:hAnsi="Cambria"/>
        </w:rPr>
        <w:t xml:space="preserve"> </w:t>
      </w:r>
      <w:r w:rsidR="00A57736" w:rsidRPr="000B5B3B">
        <w:rPr>
          <w:rFonts w:ascii="Cambria" w:hAnsi="Cambria"/>
        </w:rPr>
        <w:t>Overregulation at this early stage may hinder our technological advancement</w:t>
      </w:r>
      <w:r w:rsidR="002D41E8" w:rsidRPr="000B5B3B">
        <w:rPr>
          <w:rFonts w:ascii="Cambria" w:hAnsi="Cambria"/>
        </w:rPr>
        <w:t>.</w:t>
      </w:r>
      <w:r w:rsidR="00E06988" w:rsidRPr="000B5B3B">
        <w:rPr>
          <w:rFonts w:ascii="Cambria" w:hAnsi="Cambria"/>
        </w:rPr>
        <w:t>”</w:t>
      </w:r>
    </w:p>
    <w:p w14:paraId="1785243D" w14:textId="77777777" w:rsidR="006512AC" w:rsidRPr="000B5B3B" w:rsidRDefault="006512AC" w:rsidP="00682A7D">
      <w:pPr>
        <w:spacing w:line="276" w:lineRule="auto"/>
        <w:jc w:val="both"/>
        <w:rPr>
          <w:rFonts w:ascii="Cambria" w:hAnsi="Cambria"/>
        </w:rPr>
      </w:pPr>
    </w:p>
    <w:p w14:paraId="679C557F" w14:textId="42210AF6" w:rsidR="00741F0D" w:rsidRPr="000B5B3B" w:rsidRDefault="00340516" w:rsidP="00682A7D">
      <w:pPr>
        <w:spacing w:line="276" w:lineRule="auto"/>
        <w:jc w:val="both"/>
        <w:rPr>
          <w:rFonts w:ascii="Cambria" w:hAnsi="Cambria"/>
        </w:rPr>
      </w:pPr>
      <w:r w:rsidRPr="000B5B3B">
        <w:rPr>
          <w:rFonts w:ascii="Cambria" w:hAnsi="Cambria"/>
        </w:rPr>
        <w:t xml:space="preserve">Representing the </w:t>
      </w:r>
      <w:r w:rsidRPr="000B5B3B">
        <w:rPr>
          <w:rFonts w:ascii="Cambria" w:hAnsi="Cambria"/>
        </w:rPr>
        <w:t>Chief Executive Officer</w:t>
      </w:r>
      <w:r w:rsidRPr="000B5B3B">
        <w:rPr>
          <w:rFonts w:ascii="Cambria" w:hAnsi="Cambria"/>
        </w:rPr>
        <w:t xml:space="preserve"> </w:t>
      </w:r>
      <w:r w:rsidRPr="000B5B3B">
        <w:rPr>
          <w:rFonts w:ascii="Cambria" w:hAnsi="Cambria"/>
        </w:rPr>
        <w:t xml:space="preserve">at the Cyber Security Authority </w:t>
      </w:r>
      <w:r w:rsidRPr="000B5B3B">
        <w:rPr>
          <w:rFonts w:ascii="Cambria" w:hAnsi="Cambria"/>
        </w:rPr>
        <w:t xml:space="preserve">was the </w:t>
      </w:r>
      <w:r w:rsidRPr="000B5B3B">
        <w:rPr>
          <w:rFonts w:ascii="Cambria" w:hAnsi="Cambria"/>
        </w:rPr>
        <w:t xml:space="preserve">communications </w:t>
      </w:r>
      <w:r w:rsidR="001C21A5" w:rsidRPr="000B5B3B">
        <w:rPr>
          <w:rFonts w:ascii="Cambria" w:hAnsi="Cambria"/>
        </w:rPr>
        <w:t>lead</w:t>
      </w:r>
      <w:r w:rsidR="00A827F7" w:rsidRPr="000B5B3B">
        <w:rPr>
          <w:rFonts w:ascii="Cambria" w:hAnsi="Cambria"/>
        </w:rPr>
        <w:t xml:space="preserve"> </w:t>
      </w:r>
      <w:r w:rsidR="00E47AC0" w:rsidRPr="000B5B3B">
        <w:rPr>
          <w:rFonts w:ascii="Cambria" w:hAnsi="Cambria"/>
        </w:rPr>
        <w:t>in charge of Capacity Building and Awareness Creation</w:t>
      </w:r>
      <w:r w:rsidR="00E47AC0" w:rsidRPr="000B5B3B">
        <w:rPr>
          <w:rFonts w:ascii="Cambria" w:hAnsi="Cambria"/>
        </w:rPr>
        <w:t>,</w:t>
      </w:r>
      <w:r w:rsidR="00E47AC0" w:rsidRPr="000B5B3B">
        <w:rPr>
          <w:rFonts w:ascii="Cambria" w:hAnsi="Cambria"/>
        </w:rPr>
        <w:t xml:space="preserve"> </w:t>
      </w:r>
      <w:r w:rsidR="00A17A5A" w:rsidRPr="000B5B3B">
        <w:rPr>
          <w:rFonts w:ascii="Cambria" w:hAnsi="Cambria"/>
        </w:rPr>
        <w:t xml:space="preserve">Mrs. </w:t>
      </w:r>
      <w:r w:rsidRPr="000B5B3B">
        <w:rPr>
          <w:rFonts w:ascii="Cambria" w:hAnsi="Cambria"/>
        </w:rPr>
        <w:t>Mary Ama Bawa</w:t>
      </w:r>
      <w:r w:rsidR="002C5E06" w:rsidRPr="000B5B3B">
        <w:rPr>
          <w:rFonts w:ascii="Cambria" w:hAnsi="Cambria"/>
        </w:rPr>
        <w:t>.</w:t>
      </w:r>
      <w:r w:rsidRPr="000B5B3B">
        <w:rPr>
          <w:rFonts w:ascii="Cambria" w:hAnsi="Cambria"/>
        </w:rPr>
        <w:t xml:space="preserve"> </w:t>
      </w:r>
      <w:r w:rsidR="00E307D9" w:rsidRPr="000B5B3B">
        <w:rPr>
          <w:rFonts w:ascii="Cambria" w:hAnsi="Cambria"/>
        </w:rPr>
        <w:t xml:space="preserve">She </w:t>
      </w:r>
      <w:r w:rsidR="00734334" w:rsidRPr="000B5B3B">
        <w:rPr>
          <w:rFonts w:ascii="Cambria" w:hAnsi="Cambria"/>
        </w:rPr>
        <w:t xml:space="preserve">spoke on </w:t>
      </w:r>
      <w:r w:rsidR="003F3D31" w:rsidRPr="000B5B3B">
        <w:rPr>
          <w:rFonts w:ascii="Cambria" w:hAnsi="Cambria"/>
        </w:rPr>
        <w:t xml:space="preserve">Ghanaians’ understanding </w:t>
      </w:r>
      <w:r w:rsidR="003F3D31" w:rsidRPr="000B5B3B">
        <w:rPr>
          <w:rFonts w:ascii="Cambria" w:hAnsi="Cambria"/>
        </w:rPr>
        <w:t>of AI</w:t>
      </w:r>
      <w:r w:rsidR="000A1E28" w:rsidRPr="000B5B3B">
        <w:rPr>
          <w:rFonts w:ascii="Cambria" w:hAnsi="Cambria"/>
        </w:rPr>
        <w:t>:</w:t>
      </w:r>
      <w:r w:rsidR="00E307D9" w:rsidRPr="000B5B3B">
        <w:rPr>
          <w:rFonts w:ascii="Cambria" w:hAnsi="Cambria"/>
        </w:rPr>
        <w:t xml:space="preserve"> </w:t>
      </w:r>
      <w:r w:rsidR="000A1E28" w:rsidRPr="000B5B3B">
        <w:rPr>
          <w:rFonts w:ascii="Cambria" w:hAnsi="Cambria"/>
        </w:rPr>
        <w:t xml:space="preserve">“from 2018 until now, the Cyber Security has been at major grassroots. </w:t>
      </w:r>
      <w:r w:rsidR="00734334" w:rsidRPr="000B5B3B">
        <w:rPr>
          <w:rFonts w:ascii="Cambria" w:hAnsi="Cambria"/>
        </w:rPr>
        <w:t>This year</w:t>
      </w:r>
      <w:r w:rsidR="00FB3116" w:rsidRPr="000B5B3B">
        <w:rPr>
          <w:rFonts w:ascii="Cambria" w:hAnsi="Cambria"/>
        </w:rPr>
        <w:t>,</w:t>
      </w:r>
      <w:r w:rsidR="00734334" w:rsidRPr="000B5B3B">
        <w:rPr>
          <w:rFonts w:ascii="Cambria" w:hAnsi="Cambria"/>
        </w:rPr>
        <w:t xml:space="preserve"> as </w:t>
      </w:r>
      <w:r w:rsidR="00FB3116" w:rsidRPr="000B5B3B">
        <w:rPr>
          <w:rFonts w:ascii="Cambria" w:hAnsi="Cambria"/>
        </w:rPr>
        <w:t xml:space="preserve">part of </w:t>
      </w:r>
      <w:r w:rsidR="009C1986" w:rsidRPr="000B5B3B">
        <w:rPr>
          <w:rFonts w:ascii="Cambria" w:hAnsi="Cambria"/>
        </w:rPr>
        <w:t>what we are doing</w:t>
      </w:r>
      <w:r w:rsidR="00FB3116" w:rsidRPr="000B5B3B">
        <w:rPr>
          <w:rFonts w:ascii="Cambria" w:hAnsi="Cambria"/>
        </w:rPr>
        <w:t xml:space="preserve">, </w:t>
      </w:r>
      <w:r w:rsidR="009C1986" w:rsidRPr="000B5B3B">
        <w:rPr>
          <w:rFonts w:ascii="Cambria" w:hAnsi="Cambria"/>
        </w:rPr>
        <w:t>is to ensure that we touch every region.</w:t>
      </w:r>
      <w:r w:rsidR="00BC2A9E" w:rsidRPr="000B5B3B">
        <w:rPr>
          <w:rFonts w:ascii="Cambria" w:hAnsi="Cambria"/>
        </w:rPr>
        <w:t xml:space="preserve"> </w:t>
      </w:r>
      <w:r w:rsidR="005E6D70" w:rsidRPr="000B5B3B">
        <w:rPr>
          <w:rFonts w:ascii="Cambria" w:hAnsi="Cambria"/>
        </w:rPr>
        <w:t xml:space="preserve">The notion is to let people understand that </w:t>
      </w:r>
      <w:r w:rsidR="0042464E" w:rsidRPr="000B5B3B">
        <w:rPr>
          <w:rFonts w:ascii="Cambria" w:hAnsi="Cambria"/>
        </w:rPr>
        <w:t>Internet of Things is available, AI is very close to our doorstep</w:t>
      </w:r>
      <w:r w:rsidR="0010463E" w:rsidRPr="000B5B3B">
        <w:rPr>
          <w:rFonts w:ascii="Cambria" w:hAnsi="Cambria"/>
        </w:rPr>
        <w:t xml:space="preserve">. </w:t>
      </w:r>
      <w:r w:rsidR="00741F0D" w:rsidRPr="000B5B3B">
        <w:rPr>
          <w:rFonts w:ascii="Cambria" w:hAnsi="Cambria"/>
        </w:rPr>
        <w:t>While these technologies offer opportunities, they also pose threats</w:t>
      </w:r>
      <w:r w:rsidR="00A17A5A" w:rsidRPr="000B5B3B">
        <w:rPr>
          <w:rFonts w:ascii="Cambria" w:hAnsi="Cambria"/>
        </w:rPr>
        <w:t>”.</w:t>
      </w:r>
      <w:r w:rsidR="00741F0D" w:rsidRPr="000B5B3B">
        <w:rPr>
          <w:rFonts w:ascii="Cambria" w:hAnsi="Cambria"/>
        </w:rPr>
        <w:t xml:space="preserve"> </w:t>
      </w:r>
    </w:p>
    <w:p w14:paraId="63BD7F2F" w14:textId="77777777" w:rsidR="00741F0D" w:rsidRPr="000B5B3B" w:rsidRDefault="00741F0D" w:rsidP="00682A7D">
      <w:pPr>
        <w:spacing w:line="276" w:lineRule="auto"/>
        <w:jc w:val="both"/>
        <w:rPr>
          <w:rFonts w:ascii="Cambria" w:hAnsi="Cambria"/>
        </w:rPr>
      </w:pPr>
    </w:p>
    <w:p w14:paraId="2D81F9EB" w14:textId="5418334F" w:rsidR="00F90F63" w:rsidRPr="000B5B3B" w:rsidRDefault="00396149" w:rsidP="00386E52">
      <w:pPr>
        <w:spacing w:line="276" w:lineRule="auto"/>
        <w:jc w:val="both"/>
        <w:rPr>
          <w:rFonts w:ascii="Cambria" w:hAnsi="Cambria"/>
        </w:rPr>
      </w:pPr>
      <w:r w:rsidRPr="000B5B3B">
        <w:rPr>
          <w:rFonts w:ascii="Cambria" w:hAnsi="Cambria"/>
        </w:rPr>
        <w:t xml:space="preserve">According to Mrs. Bawa, </w:t>
      </w:r>
      <w:r w:rsidR="00386E52" w:rsidRPr="000B5B3B">
        <w:rPr>
          <w:rFonts w:ascii="Cambria" w:hAnsi="Cambria"/>
        </w:rPr>
        <w:t>“</w:t>
      </w:r>
      <w:r w:rsidRPr="000B5B3B">
        <w:rPr>
          <w:rFonts w:ascii="Cambria" w:hAnsi="Cambria"/>
        </w:rPr>
        <w:t>a</w:t>
      </w:r>
      <w:r w:rsidR="00741F0D" w:rsidRPr="000B5B3B">
        <w:rPr>
          <w:rFonts w:ascii="Cambria" w:hAnsi="Cambria"/>
        </w:rPr>
        <w:t xml:space="preserve">lthough we have a mandate to </w:t>
      </w:r>
      <w:proofErr w:type="spellStart"/>
      <w:r w:rsidR="00741F0D" w:rsidRPr="000B5B3B">
        <w:rPr>
          <w:rFonts w:ascii="Cambria" w:hAnsi="Cambria"/>
        </w:rPr>
        <w:t>fulfill</w:t>
      </w:r>
      <w:proofErr w:type="spellEnd"/>
      <w:r w:rsidR="00741F0D" w:rsidRPr="000B5B3B">
        <w:rPr>
          <w:rFonts w:ascii="Cambria" w:hAnsi="Cambria"/>
        </w:rPr>
        <w:t xml:space="preserve">, our priority is addressing immediate needs. </w:t>
      </w:r>
      <w:r w:rsidR="00965E07" w:rsidRPr="000B5B3B">
        <w:rPr>
          <w:rFonts w:ascii="Cambria" w:hAnsi="Cambria"/>
        </w:rPr>
        <w:t xml:space="preserve">If we look at technology developers like OpenAI </w:t>
      </w:r>
      <w:r w:rsidR="00DE30C2" w:rsidRPr="000B5B3B">
        <w:rPr>
          <w:rFonts w:ascii="Cambria" w:hAnsi="Cambria"/>
        </w:rPr>
        <w:t xml:space="preserve">and other complex innovations ongoing, </w:t>
      </w:r>
      <w:r w:rsidR="00695106" w:rsidRPr="000B5B3B">
        <w:rPr>
          <w:rFonts w:ascii="Cambria" w:hAnsi="Cambria"/>
        </w:rPr>
        <w:t xml:space="preserve">we are not able to regulate the activities </w:t>
      </w:r>
      <w:r w:rsidR="00DE30C2" w:rsidRPr="000B5B3B">
        <w:rPr>
          <w:rFonts w:ascii="Cambria" w:hAnsi="Cambria"/>
        </w:rPr>
        <w:t>in the first place. So, let us look at what we can do with our people</w:t>
      </w:r>
      <w:r w:rsidR="00695106" w:rsidRPr="000B5B3B">
        <w:rPr>
          <w:rFonts w:ascii="Cambria" w:hAnsi="Cambria"/>
        </w:rPr>
        <w:t>.</w:t>
      </w:r>
      <w:r w:rsidR="00675532" w:rsidRPr="000B5B3B">
        <w:rPr>
          <w:rFonts w:ascii="Cambria" w:hAnsi="Cambria"/>
        </w:rPr>
        <w:t xml:space="preserve"> </w:t>
      </w:r>
      <w:r w:rsidR="00386E52" w:rsidRPr="000B5B3B">
        <w:rPr>
          <w:rFonts w:ascii="Cambria" w:hAnsi="Cambria"/>
        </w:rPr>
        <w:t>Currently, Ghana lacks a policy on AI guidelines, while the EU has recently passed theirs in November 2023. While there is urgency, we must also proceed cautiously</w:t>
      </w:r>
      <w:r w:rsidR="0035384F" w:rsidRPr="000B5B3B">
        <w:rPr>
          <w:rFonts w:ascii="Cambria" w:hAnsi="Cambria"/>
        </w:rPr>
        <w:t>”, she added.</w:t>
      </w:r>
      <w:r w:rsidR="00F90F63" w:rsidRPr="000B5B3B">
        <w:rPr>
          <w:rFonts w:ascii="Cambria" w:hAnsi="Cambria"/>
        </w:rPr>
        <w:t xml:space="preserve"> </w:t>
      </w:r>
    </w:p>
    <w:p w14:paraId="565D58CF" w14:textId="77777777" w:rsidR="00F90F63" w:rsidRDefault="00F90F63" w:rsidP="00682A7D">
      <w:pPr>
        <w:spacing w:line="276" w:lineRule="auto"/>
        <w:jc w:val="both"/>
        <w:rPr>
          <w:rFonts w:ascii="Cambria" w:hAnsi="Cambria"/>
          <w:color w:val="FF0000"/>
        </w:rPr>
      </w:pPr>
    </w:p>
    <w:p w14:paraId="0989F523" w14:textId="206D22C9" w:rsidR="00457872" w:rsidRPr="00585608" w:rsidRDefault="006D3926" w:rsidP="00682A7D">
      <w:pPr>
        <w:spacing w:line="276" w:lineRule="auto"/>
        <w:jc w:val="both"/>
        <w:rPr>
          <w:rFonts w:ascii="Cambria" w:hAnsi="Cambria"/>
        </w:rPr>
      </w:pPr>
      <w:r w:rsidRPr="00585608">
        <w:rPr>
          <w:rFonts w:ascii="Cambria" w:hAnsi="Cambria"/>
        </w:rPr>
        <w:t>Speaking on behalf of</w:t>
      </w:r>
      <w:r w:rsidR="00665C0C" w:rsidRPr="00585608">
        <w:rPr>
          <w:rFonts w:ascii="Cambria" w:hAnsi="Cambria"/>
        </w:rPr>
        <w:t xml:space="preserve"> the </w:t>
      </w:r>
      <w:r w:rsidR="00665C0C" w:rsidRPr="00585608">
        <w:rPr>
          <w:rFonts w:ascii="Cambria" w:hAnsi="Cambria"/>
        </w:rPr>
        <w:t>Data Protection Commission</w:t>
      </w:r>
      <w:r w:rsidR="00457872" w:rsidRPr="00585608">
        <w:rPr>
          <w:rFonts w:ascii="Cambria" w:hAnsi="Cambria"/>
        </w:rPr>
        <w:t xml:space="preserve"> </w:t>
      </w:r>
      <w:r w:rsidR="00E70514" w:rsidRPr="00585608">
        <w:rPr>
          <w:rFonts w:ascii="Cambria" w:hAnsi="Cambria"/>
        </w:rPr>
        <w:t xml:space="preserve">was </w:t>
      </w:r>
      <w:r w:rsidR="00457872" w:rsidRPr="00585608">
        <w:rPr>
          <w:rFonts w:ascii="Cambria" w:hAnsi="Cambria"/>
        </w:rPr>
        <w:t>the Deputy Director</w:t>
      </w:r>
      <w:r w:rsidR="00E70514" w:rsidRPr="00585608">
        <w:rPr>
          <w:rFonts w:ascii="Cambria" w:hAnsi="Cambria"/>
        </w:rPr>
        <w:t>,</w:t>
      </w:r>
      <w:r w:rsidR="00457872" w:rsidRPr="00585608">
        <w:rPr>
          <w:rFonts w:ascii="Cambria" w:hAnsi="Cambria"/>
        </w:rPr>
        <w:t xml:space="preserve"> Tech and </w:t>
      </w:r>
      <w:r w:rsidR="00E70514" w:rsidRPr="00585608">
        <w:rPr>
          <w:rFonts w:ascii="Cambria" w:hAnsi="Cambria"/>
        </w:rPr>
        <w:t>E</w:t>
      </w:r>
      <w:r w:rsidR="00457872" w:rsidRPr="00585608">
        <w:rPr>
          <w:rFonts w:ascii="Cambria" w:hAnsi="Cambria"/>
        </w:rPr>
        <w:t xml:space="preserve">thics, </w:t>
      </w:r>
      <w:r w:rsidR="00DD12EC">
        <w:rPr>
          <w:rFonts w:ascii="Cambria" w:hAnsi="Cambria"/>
        </w:rPr>
        <w:t xml:space="preserve">Mr. </w:t>
      </w:r>
      <w:r w:rsidR="00457872" w:rsidRPr="00585608">
        <w:rPr>
          <w:rFonts w:ascii="Cambria" w:hAnsi="Cambria"/>
        </w:rPr>
        <w:t>Maxwell Ababio</w:t>
      </w:r>
      <w:r w:rsidR="004330BF" w:rsidRPr="00585608">
        <w:rPr>
          <w:rFonts w:ascii="Cambria" w:hAnsi="Cambria"/>
        </w:rPr>
        <w:t>. He</w:t>
      </w:r>
      <w:r w:rsidR="00457872" w:rsidRPr="00585608">
        <w:rPr>
          <w:rFonts w:ascii="Cambria" w:hAnsi="Cambria"/>
        </w:rPr>
        <w:t xml:space="preserve"> </w:t>
      </w:r>
      <w:r w:rsidR="00AB7CD4" w:rsidRPr="00585608">
        <w:rPr>
          <w:rFonts w:ascii="Cambria" w:hAnsi="Cambria"/>
        </w:rPr>
        <w:t xml:space="preserve">revealed that </w:t>
      </w:r>
      <w:r w:rsidR="0027134D" w:rsidRPr="00585608">
        <w:rPr>
          <w:rFonts w:ascii="Cambria" w:hAnsi="Cambria"/>
        </w:rPr>
        <w:t>“s</w:t>
      </w:r>
      <w:r w:rsidR="003B4D63" w:rsidRPr="00585608">
        <w:rPr>
          <w:rFonts w:ascii="Cambria" w:hAnsi="Cambria"/>
        </w:rPr>
        <w:t xml:space="preserve">ince </w:t>
      </w:r>
      <w:r w:rsidR="0027134D" w:rsidRPr="00585608">
        <w:rPr>
          <w:rFonts w:ascii="Cambria" w:hAnsi="Cambria"/>
        </w:rPr>
        <w:t>2019, the</w:t>
      </w:r>
      <w:r w:rsidR="00AB7CD4" w:rsidRPr="00585608">
        <w:rPr>
          <w:rFonts w:ascii="Cambria" w:hAnsi="Cambria"/>
        </w:rPr>
        <w:t xml:space="preserve"> commission has been </w:t>
      </w:r>
      <w:r w:rsidR="00D8118A" w:rsidRPr="00585608">
        <w:rPr>
          <w:rFonts w:ascii="Cambria" w:hAnsi="Cambria"/>
        </w:rPr>
        <w:t xml:space="preserve">working </w:t>
      </w:r>
      <w:r w:rsidR="00D8118A" w:rsidRPr="00585608">
        <w:rPr>
          <w:rFonts w:ascii="Cambria" w:hAnsi="Cambria"/>
        </w:rPr>
        <w:lastRenderedPageBreak/>
        <w:t xml:space="preserve">with the UN </w:t>
      </w:r>
      <w:r w:rsidR="003150A2" w:rsidRPr="00585608">
        <w:rPr>
          <w:rFonts w:ascii="Cambria" w:hAnsi="Cambria"/>
        </w:rPr>
        <w:t xml:space="preserve">Global Pulse through the </w:t>
      </w:r>
      <w:r w:rsidR="00977557" w:rsidRPr="00585608">
        <w:rPr>
          <w:rFonts w:ascii="Cambria" w:hAnsi="Cambria"/>
        </w:rPr>
        <w:t xml:space="preserve">Ministry </w:t>
      </w:r>
      <w:r w:rsidR="003150A2" w:rsidRPr="00585608">
        <w:rPr>
          <w:rFonts w:ascii="Cambria" w:hAnsi="Cambria"/>
        </w:rPr>
        <w:t>of Communication</w:t>
      </w:r>
      <w:r w:rsidR="00977557" w:rsidRPr="00585608">
        <w:rPr>
          <w:rFonts w:ascii="Cambria" w:hAnsi="Cambria"/>
        </w:rPr>
        <w:t>s</w:t>
      </w:r>
      <w:r w:rsidR="00B24AFE" w:rsidRPr="00585608">
        <w:rPr>
          <w:rFonts w:ascii="Cambria" w:hAnsi="Cambria"/>
        </w:rPr>
        <w:t xml:space="preserve"> and Digitalisation </w:t>
      </w:r>
      <w:r w:rsidR="003150A2" w:rsidRPr="00585608">
        <w:rPr>
          <w:rFonts w:ascii="Cambria" w:hAnsi="Cambria"/>
        </w:rPr>
        <w:t xml:space="preserve">and have been </w:t>
      </w:r>
      <w:r w:rsidR="00AB7CD4" w:rsidRPr="00585608">
        <w:rPr>
          <w:rFonts w:ascii="Cambria" w:hAnsi="Cambria"/>
        </w:rPr>
        <w:t xml:space="preserve">tasked to develop </w:t>
      </w:r>
      <w:r w:rsidR="00977557" w:rsidRPr="00585608">
        <w:rPr>
          <w:rFonts w:ascii="Cambria" w:hAnsi="Cambria"/>
        </w:rPr>
        <w:t xml:space="preserve">Ethical Guidelines </w:t>
      </w:r>
      <w:r w:rsidR="00227970" w:rsidRPr="00585608">
        <w:rPr>
          <w:rFonts w:ascii="Cambria" w:hAnsi="Cambria"/>
        </w:rPr>
        <w:t xml:space="preserve">of </w:t>
      </w:r>
      <w:r w:rsidR="00AB7CD4" w:rsidRPr="00585608">
        <w:rPr>
          <w:rFonts w:ascii="Cambria" w:hAnsi="Cambria"/>
        </w:rPr>
        <w:t>AI</w:t>
      </w:r>
      <w:r w:rsidR="00430BAC" w:rsidRPr="00585608">
        <w:rPr>
          <w:rFonts w:ascii="Cambria" w:hAnsi="Cambria"/>
        </w:rPr>
        <w:t>. We are done with the draft awaiting approval</w:t>
      </w:r>
      <w:r w:rsidR="00547BFD" w:rsidRPr="00585608">
        <w:rPr>
          <w:rFonts w:ascii="Cambria" w:hAnsi="Cambria"/>
        </w:rPr>
        <w:t>. Once approved, there will be a national sensiti</w:t>
      </w:r>
      <w:r w:rsidR="00AA0CF9" w:rsidRPr="00585608">
        <w:rPr>
          <w:rFonts w:ascii="Cambria" w:hAnsi="Cambria"/>
        </w:rPr>
        <w:t>sation programme</w:t>
      </w:r>
      <w:r w:rsidR="006F50A3" w:rsidRPr="00585608">
        <w:rPr>
          <w:rFonts w:ascii="Cambria" w:hAnsi="Cambria"/>
        </w:rPr>
        <w:t>”</w:t>
      </w:r>
      <w:r w:rsidR="00D60A09" w:rsidRPr="00585608">
        <w:rPr>
          <w:rFonts w:ascii="Cambria" w:hAnsi="Cambria"/>
        </w:rPr>
        <w:t>.</w:t>
      </w:r>
      <w:r w:rsidR="00D8118A" w:rsidRPr="00585608">
        <w:rPr>
          <w:rFonts w:ascii="Cambria" w:hAnsi="Cambria"/>
        </w:rPr>
        <w:t xml:space="preserve"> </w:t>
      </w:r>
      <w:r w:rsidR="000A3F0F" w:rsidRPr="00585608">
        <w:rPr>
          <w:rFonts w:ascii="Cambria" w:hAnsi="Cambria"/>
        </w:rPr>
        <w:t xml:space="preserve">  </w:t>
      </w:r>
    </w:p>
    <w:p w14:paraId="770BF4FB" w14:textId="77777777" w:rsidR="00457872" w:rsidRDefault="00457872" w:rsidP="00682A7D">
      <w:pPr>
        <w:spacing w:line="276" w:lineRule="auto"/>
        <w:jc w:val="both"/>
        <w:rPr>
          <w:rFonts w:ascii="Cambria" w:hAnsi="Cambria"/>
          <w:color w:val="FF0000"/>
        </w:rPr>
      </w:pPr>
    </w:p>
    <w:p w14:paraId="65FEBE3C" w14:textId="27B120C4" w:rsidR="00682A7D" w:rsidRPr="00935ED2" w:rsidRDefault="00682A7D" w:rsidP="00682A7D">
      <w:pPr>
        <w:spacing w:line="276" w:lineRule="auto"/>
        <w:jc w:val="both"/>
        <w:rPr>
          <w:rFonts w:ascii="Cambria" w:hAnsi="Cambria"/>
        </w:rPr>
      </w:pPr>
      <w:r w:rsidRPr="00935ED2">
        <w:rPr>
          <w:rFonts w:ascii="Cambria" w:hAnsi="Cambria"/>
        </w:rPr>
        <w:t xml:space="preserve">CIMG, </w:t>
      </w:r>
      <w:r w:rsidR="00907A88" w:rsidRPr="00935ED2">
        <w:rPr>
          <w:rFonts w:ascii="Cambria" w:hAnsi="Cambria"/>
        </w:rPr>
        <w:t>a</w:t>
      </w:r>
      <w:r w:rsidR="00F96E68" w:rsidRPr="00935ED2">
        <w:rPr>
          <w:rFonts w:ascii="Cambria" w:hAnsi="Cambria"/>
        </w:rPr>
        <w:t xml:space="preserve">s stewards of the marketing profession, and guided by </w:t>
      </w:r>
      <w:r w:rsidR="00907A88" w:rsidRPr="00935ED2">
        <w:rPr>
          <w:rFonts w:ascii="Cambria" w:hAnsi="Cambria"/>
        </w:rPr>
        <w:t xml:space="preserve">its </w:t>
      </w:r>
      <w:r w:rsidR="00F96E68" w:rsidRPr="00935ED2">
        <w:rPr>
          <w:rFonts w:ascii="Cambria" w:hAnsi="Cambria"/>
        </w:rPr>
        <w:t xml:space="preserve">mandate under section 3e of the Chartered Institute of Marketing, Ghana Act 2020 (Act 1021), will continue to observe this day and use it as a platform </w:t>
      </w:r>
      <w:r w:rsidR="00A960C7" w:rsidRPr="00935ED2">
        <w:rPr>
          <w:rFonts w:ascii="Cambria" w:hAnsi="Cambria"/>
        </w:rPr>
        <w:t xml:space="preserve">to lead discussions </w:t>
      </w:r>
      <w:r w:rsidR="00AD2BC3" w:rsidRPr="00935ED2">
        <w:rPr>
          <w:rFonts w:ascii="Cambria" w:hAnsi="Cambria"/>
        </w:rPr>
        <w:t>in advocat</w:t>
      </w:r>
      <w:r w:rsidR="00935ED2" w:rsidRPr="00935ED2">
        <w:rPr>
          <w:rFonts w:ascii="Cambria" w:hAnsi="Cambria"/>
        </w:rPr>
        <w:t>ing</w:t>
      </w:r>
      <w:r w:rsidR="00AD2BC3" w:rsidRPr="00935ED2">
        <w:rPr>
          <w:rFonts w:ascii="Cambria" w:hAnsi="Cambria"/>
        </w:rPr>
        <w:t xml:space="preserve"> the rights of consumers </w:t>
      </w:r>
      <w:r w:rsidR="008462E2" w:rsidRPr="00935ED2">
        <w:rPr>
          <w:rFonts w:ascii="Cambria" w:hAnsi="Cambria"/>
        </w:rPr>
        <w:t>for</w:t>
      </w:r>
      <w:r w:rsidR="00F96E68" w:rsidRPr="00935ED2">
        <w:rPr>
          <w:rFonts w:ascii="Cambria" w:hAnsi="Cambria"/>
        </w:rPr>
        <w:t xml:space="preserve"> </w:t>
      </w:r>
      <w:r w:rsidR="00935ED2" w:rsidRPr="00935ED2">
        <w:rPr>
          <w:rFonts w:ascii="Cambria" w:hAnsi="Cambria"/>
        </w:rPr>
        <w:t xml:space="preserve">and </w:t>
      </w:r>
      <w:r w:rsidR="002E43E5" w:rsidRPr="00935ED2">
        <w:rPr>
          <w:rFonts w:ascii="Cambria" w:hAnsi="Cambria"/>
        </w:rPr>
        <w:t>increase</w:t>
      </w:r>
      <w:r w:rsidR="00935ED2" w:rsidRPr="00935ED2">
        <w:rPr>
          <w:rFonts w:ascii="Cambria" w:hAnsi="Cambria"/>
        </w:rPr>
        <w:t xml:space="preserve"> the</w:t>
      </w:r>
      <w:r w:rsidR="002E43E5" w:rsidRPr="00935ED2">
        <w:rPr>
          <w:rFonts w:ascii="Cambria" w:hAnsi="Cambria"/>
        </w:rPr>
        <w:t xml:space="preserve"> awareness</w:t>
      </w:r>
      <w:r w:rsidR="00935ED2" w:rsidRPr="00935ED2">
        <w:rPr>
          <w:rFonts w:ascii="Cambria" w:hAnsi="Cambria"/>
        </w:rPr>
        <w:t xml:space="preserve"> levels</w:t>
      </w:r>
      <w:r w:rsidR="00A960C7" w:rsidRPr="00935ED2">
        <w:rPr>
          <w:rFonts w:ascii="Cambria" w:hAnsi="Cambria"/>
        </w:rPr>
        <w:t>. It is imperative that all organisations, including civil and public service entities and central government, recognise and uphold these consumer rights.</w:t>
      </w:r>
    </w:p>
    <w:p w14:paraId="125700DB" w14:textId="77777777" w:rsidR="00EB3D61" w:rsidRDefault="00EB3D61" w:rsidP="00CA3354">
      <w:pPr>
        <w:spacing w:line="276" w:lineRule="auto"/>
        <w:jc w:val="both"/>
        <w:rPr>
          <w:rFonts w:ascii="Cambria" w:hAnsi="Cambria"/>
        </w:rPr>
      </w:pPr>
    </w:p>
    <w:p w14:paraId="07C3C395" w14:textId="2D1BFE54" w:rsidR="00D8577F" w:rsidRPr="0020697B" w:rsidRDefault="00D8577F" w:rsidP="00CA3354">
      <w:pPr>
        <w:spacing w:line="276" w:lineRule="auto"/>
        <w:jc w:val="both"/>
        <w:rPr>
          <w:rFonts w:ascii="Cambria" w:hAnsi="Cambria"/>
        </w:rPr>
      </w:pPr>
      <w:r>
        <w:rPr>
          <w:rFonts w:ascii="Cambria" w:hAnsi="Cambria"/>
        </w:rPr>
        <w:t xml:space="preserve">The five-member panel </w:t>
      </w:r>
      <w:r w:rsidR="00136CB7">
        <w:rPr>
          <w:rFonts w:ascii="Cambria" w:hAnsi="Cambria"/>
        </w:rPr>
        <w:t>comprised</w:t>
      </w:r>
      <w:r w:rsidR="008019DE">
        <w:rPr>
          <w:rFonts w:ascii="Cambria" w:hAnsi="Cambria"/>
        </w:rPr>
        <w:t xml:space="preserve"> </w:t>
      </w:r>
      <w:r w:rsidR="00136CB7">
        <w:rPr>
          <w:rFonts w:ascii="Cambria" w:hAnsi="Cambria"/>
        </w:rPr>
        <w:t>representatives from the Data Protection Commission</w:t>
      </w:r>
      <w:r w:rsidR="008019DE">
        <w:rPr>
          <w:rFonts w:ascii="Cambria" w:hAnsi="Cambria"/>
        </w:rPr>
        <w:t xml:space="preserve">, </w:t>
      </w:r>
      <w:r w:rsidR="00136CB7">
        <w:rPr>
          <w:rFonts w:ascii="Cambria" w:hAnsi="Cambria"/>
        </w:rPr>
        <w:t>Cyber</w:t>
      </w:r>
      <w:r w:rsidR="00B769EE">
        <w:rPr>
          <w:rFonts w:ascii="Cambria" w:hAnsi="Cambria"/>
        </w:rPr>
        <w:t xml:space="preserve"> Security Authority</w:t>
      </w:r>
      <w:r w:rsidR="00CA2A88">
        <w:rPr>
          <w:rFonts w:ascii="Cambria" w:hAnsi="Cambria"/>
        </w:rPr>
        <w:t>,</w:t>
      </w:r>
      <w:r w:rsidR="008019DE">
        <w:rPr>
          <w:rFonts w:ascii="Cambria" w:hAnsi="Cambria"/>
        </w:rPr>
        <w:t xml:space="preserve"> three technology</w:t>
      </w:r>
      <w:r w:rsidR="00EB3D61">
        <w:rPr>
          <w:rFonts w:ascii="Cambria" w:hAnsi="Cambria"/>
        </w:rPr>
        <w:t xml:space="preserve"> and marketing experts.</w:t>
      </w:r>
      <w:r w:rsidR="008019DE">
        <w:rPr>
          <w:rFonts w:ascii="Cambria" w:hAnsi="Cambria"/>
        </w:rPr>
        <w:t xml:space="preserve"> </w:t>
      </w:r>
    </w:p>
    <w:p w14:paraId="014D7795" w14:textId="351D41E2" w:rsidR="00295333" w:rsidRPr="008A4503" w:rsidRDefault="00295333" w:rsidP="00CA3354">
      <w:pPr>
        <w:spacing w:line="276" w:lineRule="auto"/>
        <w:jc w:val="both"/>
        <w:rPr>
          <w:rFonts w:ascii="Cambria" w:hAnsi="Cambria"/>
        </w:rPr>
      </w:pPr>
      <w:r w:rsidRPr="00050812">
        <w:rPr>
          <w:rFonts w:ascii="Cambria" w:eastAsia="Calibri" w:hAnsi="Cambria"/>
          <w:b/>
          <w:bCs/>
        </w:rPr>
        <w:t>============================ END ================================</w:t>
      </w:r>
    </w:p>
    <w:p w14:paraId="2868B814" w14:textId="7AE9FE40" w:rsidR="0082625B" w:rsidRPr="0082625B" w:rsidRDefault="0082625B" w:rsidP="0082625B">
      <w:pPr>
        <w:jc w:val="both"/>
        <w:rPr>
          <w:rFonts w:ascii="Cambria" w:eastAsia="Calibri" w:hAnsi="Cambria"/>
          <w:b/>
          <w:bCs/>
          <w:u w:val="single"/>
        </w:rPr>
      </w:pPr>
      <w:r w:rsidRPr="00050812">
        <w:rPr>
          <w:rFonts w:ascii="Cambria" w:eastAsia="Calibri" w:hAnsi="Cambria"/>
          <w:b/>
          <w:bCs/>
          <w:u w:val="single"/>
        </w:rPr>
        <w:t>MEDIA CONTACT</w:t>
      </w:r>
    </w:p>
    <w:p w14:paraId="546AA796" w14:textId="77777777" w:rsidR="0082625B" w:rsidRPr="00050812" w:rsidRDefault="0082625B" w:rsidP="0082625B">
      <w:pPr>
        <w:jc w:val="both"/>
        <w:rPr>
          <w:rFonts w:ascii="Cambria" w:eastAsia="Calibri" w:hAnsi="Cambria"/>
        </w:rPr>
      </w:pPr>
      <w:r w:rsidRPr="00050812">
        <w:rPr>
          <w:rFonts w:ascii="Cambria" w:eastAsia="Calibri" w:hAnsi="Cambria"/>
        </w:rPr>
        <w:t>Clarence Pappoe</w:t>
      </w:r>
    </w:p>
    <w:p w14:paraId="1AAC1AE8" w14:textId="77777777" w:rsidR="0082625B" w:rsidRPr="00050812" w:rsidRDefault="0082625B" w:rsidP="0082625B">
      <w:pPr>
        <w:jc w:val="both"/>
        <w:rPr>
          <w:rFonts w:ascii="Cambria" w:eastAsia="Calibri" w:hAnsi="Cambria"/>
        </w:rPr>
      </w:pPr>
      <w:r w:rsidRPr="00050812">
        <w:rPr>
          <w:rFonts w:ascii="Cambria" w:eastAsia="Calibri" w:hAnsi="Cambria"/>
        </w:rPr>
        <w:t>CIMG Project Office</w:t>
      </w:r>
    </w:p>
    <w:p w14:paraId="579101F5" w14:textId="77777777" w:rsidR="0082625B" w:rsidRPr="00050812" w:rsidRDefault="0082625B" w:rsidP="0082625B">
      <w:pPr>
        <w:jc w:val="both"/>
        <w:rPr>
          <w:rFonts w:ascii="Cambria" w:eastAsia="Calibri" w:hAnsi="Cambria"/>
        </w:rPr>
      </w:pPr>
      <w:r w:rsidRPr="00050812">
        <w:rPr>
          <w:rFonts w:ascii="Cambria" w:eastAsia="Calibri" w:hAnsi="Cambria"/>
        </w:rPr>
        <w:t xml:space="preserve">Rev J. J. Martey Block </w:t>
      </w:r>
    </w:p>
    <w:p w14:paraId="7104FF60" w14:textId="77777777" w:rsidR="0082625B" w:rsidRPr="00050812" w:rsidRDefault="0082625B" w:rsidP="0082625B">
      <w:pPr>
        <w:jc w:val="both"/>
        <w:rPr>
          <w:rFonts w:ascii="Cambria" w:eastAsia="Calibri" w:hAnsi="Cambria"/>
        </w:rPr>
      </w:pPr>
      <w:r w:rsidRPr="00050812">
        <w:rPr>
          <w:rFonts w:ascii="Cambria" w:eastAsia="Calibri" w:hAnsi="Cambria"/>
        </w:rPr>
        <w:t>UPSA Campus</w:t>
      </w:r>
    </w:p>
    <w:p w14:paraId="67C5EAE0" w14:textId="77777777" w:rsidR="0082625B" w:rsidRPr="00050812" w:rsidRDefault="0082625B" w:rsidP="0082625B">
      <w:pPr>
        <w:jc w:val="both"/>
        <w:rPr>
          <w:rFonts w:ascii="Cambria" w:eastAsia="Calibri" w:hAnsi="Cambria"/>
        </w:rPr>
      </w:pPr>
      <w:r w:rsidRPr="00050812">
        <w:rPr>
          <w:rFonts w:ascii="Cambria" w:eastAsia="Calibri" w:hAnsi="Cambria"/>
        </w:rPr>
        <w:t>Digital Address: GM-036-8313</w:t>
      </w:r>
    </w:p>
    <w:p w14:paraId="2ED08DE2" w14:textId="77777777" w:rsidR="0082625B" w:rsidRPr="00050812" w:rsidRDefault="0082625B" w:rsidP="0082625B">
      <w:pPr>
        <w:jc w:val="both"/>
        <w:rPr>
          <w:rFonts w:ascii="Cambria" w:eastAsia="Calibri" w:hAnsi="Cambria"/>
        </w:rPr>
      </w:pPr>
      <w:r w:rsidRPr="00050812">
        <w:rPr>
          <w:rFonts w:ascii="Cambria" w:eastAsia="Calibri" w:hAnsi="Cambria"/>
        </w:rPr>
        <w:t>Tel: 0242 307 801</w:t>
      </w:r>
    </w:p>
    <w:p w14:paraId="11DFF045" w14:textId="77777777" w:rsidR="0082625B" w:rsidRPr="00050812" w:rsidRDefault="0082625B" w:rsidP="0082625B">
      <w:pPr>
        <w:jc w:val="both"/>
        <w:rPr>
          <w:rFonts w:ascii="Cambria" w:hAnsi="Cambria" w:cs="Calibri"/>
        </w:rPr>
      </w:pPr>
      <w:r w:rsidRPr="00050812">
        <w:rPr>
          <w:rFonts w:ascii="Cambria" w:hAnsi="Cambria" w:cs="Calibri"/>
        </w:rPr>
        <w:t xml:space="preserve">Email: </w:t>
      </w:r>
      <w:hyperlink r:id="rId9" w:history="1">
        <w:r w:rsidRPr="00050812">
          <w:rPr>
            <w:rStyle w:val="Hyperlink"/>
            <w:rFonts w:ascii="Cambria" w:hAnsi="Cambria" w:cs="Calibri"/>
          </w:rPr>
          <w:t>communications@cimghana.org</w:t>
        </w:r>
      </w:hyperlink>
    </w:p>
    <w:p w14:paraId="57114063" w14:textId="77777777" w:rsidR="0082625B" w:rsidRPr="00050812" w:rsidRDefault="0082625B" w:rsidP="0082625B">
      <w:pPr>
        <w:spacing w:after="160" w:line="360" w:lineRule="auto"/>
        <w:jc w:val="both"/>
        <w:rPr>
          <w:rFonts w:ascii="Cambria" w:eastAsia="Calibri" w:hAnsi="Cambria"/>
          <w:b/>
          <w:bCs/>
          <w:u w:val="single"/>
        </w:rPr>
      </w:pPr>
    </w:p>
    <w:p w14:paraId="4BDFEE15" w14:textId="77777777" w:rsidR="0082625B" w:rsidRPr="00050812" w:rsidRDefault="0082625B" w:rsidP="0082625B">
      <w:pPr>
        <w:jc w:val="both"/>
        <w:rPr>
          <w:rFonts w:ascii="Cambria" w:eastAsia="Calibri" w:hAnsi="Cambria"/>
          <w:b/>
          <w:bCs/>
          <w:u w:val="single"/>
        </w:rPr>
      </w:pPr>
      <w:r w:rsidRPr="00050812">
        <w:rPr>
          <w:rFonts w:ascii="Cambria" w:eastAsia="Calibri" w:hAnsi="Cambria"/>
          <w:b/>
          <w:bCs/>
          <w:u w:val="single"/>
        </w:rPr>
        <w:t>A BRIEF ABOUT CIMG</w:t>
      </w:r>
    </w:p>
    <w:p w14:paraId="68BD667B" w14:textId="77777777" w:rsidR="0082625B" w:rsidRPr="004A3073" w:rsidRDefault="0082625B" w:rsidP="0082625B">
      <w:pPr>
        <w:spacing w:after="160" w:line="276" w:lineRule="auto"/>
        <w:jc w:val="both"/>
        <w:rPr>
          <w:rFonts w:ascii="Cambria" w:eastAsia="Calibri" w:hAnsi="Cambria"/>
        </w:rPr>
      </w:pPr>
      <w:r w:rsidRPr="00050812">
        <w:rPr>
          <w:rFonts w:ascii="Cambria" w:eastAsia="Calibri" w:hAnsi="Cambria"/>
        </w:rPr>
        <w:t>The Chartered Institute of Marketing, Ghana (CIMG) is a Marketing Professional body established on July 3, 1981, with the vision to be the voice of marketing practice in Ghana under the Professional Bodies Registration Act 1973 (NRCD143). In 2020, the CIMG was granted a Parliamentary Act 1021, which gives it the mandate to regulate the standard in marketing practice and the training of marketing professionals in Ghana. The Institute aims at promoting the interest of both individual and corporate members through various interventions; the provision of marketing professional advice and services to corporate bodies and the promotion of marketing excellence through the prominent CIMG President’s Ball.</w:t>
      </w:r>
    </w:p>
    <w:p w14:paraId="2D5CFD51" w14:textId="77777777" w:rsidR="00494A5F" w:rsidRPr="00050812" w:rsidRDefault="00494A5F" w:rsidP="00295333">
      <w:pPr>
        <w:jc w:val="both"/>
        <w:rPr>
          <w:rFonts w:ascii="Cambria" w:eastAsia="Calibri" w:hAnsi="Cambria"/>
          <w:b/>
          <w:bCs/>
          <w:u w:val="single"/>
        </w:rPr>
      </w:pPr>
    </w:p>
    <w:p w14:paraId="145FCA91" w14:textId="3D6E9606" w:rsidR="00A11D56" w:rsidRPr="00316C52" w:rsidRDefault="008770D3" w:rsidP="00295333">
      <w:pPr>
        <w:jc w:val="both"/>
        <w:rPr>
          <w:rFonts w:ascii="Cambria" w:eastAsia="Calibri" w:hAnsi="Cambria"/>
          <w:b/>
          <w:bCs/>
          <w:u w:val="single"/>
        </w:rPr>
      </w:pPr>
      <w:r w:rsidRPr="00316C52">
        <w:rPr>
          <w:rFonts w:ascii="Cambria" w:eastAsia="Calibri" w:hAnsi="Cambria"/>
          <w:b/>
          <w:bCs/>
          <w:u w:val="single"/>
        </w:rPr>
        <w:t>CONSUMER RIGHTS DAY</w:t>
      </w:r>
      <w:r w:rsidR="00316C52" w:rsidRPr="00316C52">
        <w:rPr>
          <w:rFonts w:ascii="Cambria" w:eastAsia="Calibri" w:hAnsi="Cambria"/>
          <w:b/>
          <w:bCs/>
          <w:u w:val="single"/>
        </w:rPr>
        <w:t xml:space="preserve"> IN GHANA</w:t>
      </w:r>
    </w:p>
    <w:p w14:paraId="2F9A6962" w14:textId="662446BD" w:rsidR="00941C29" w:rsidRPr="0082625B" w:rsidRDefault="00A11D56" w:rsidP="0082625B">
      <w:pPr>
        <w:jc w:val="both"/>
        <w:rPr>
          <w:rFonts w:ascii="Cambria" w:eastAsia="Calibri" w:hAnsi="Cambria"/>
        </w:rPr>
      </w:pPr>
      <w:r w:rsidRPr="00A11D56">
        <w:rPr>
          <w:rFonts w:ascii="Cambria" w:eastAsia="Calibri" w:hAnsi="Cambria"/>
        </w:rPr>
        <w:t>CIMG seeks to organise a panel discussion event to raise awareness of consumer rights amongst consumers, businesses, and the government. This is an important step in establishing consumer rights and for consumers to be recognised as essential players in the market.</w:t>
      </w:r>
    </w:p>
    <w:sectPr w:rsidR="00941C29" w:rsidRPr="0082625B" w:rsidSect="00BF044B">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2CB0" w14:textId="77777777" w:rsidR="00BF044B" w:rsidRDefault="00BF044B" w:rsidP="005C0FF1">
      <w:r>
        <w:separator/>
      </w:r>
    </w:p>
  </w:endnote>
  <w:endnote w:type="continuationSeparator" w:id="0">
    <w:p w14:paraId="245B836E" w14:textId="77777777" w:rsidR="00BF044B" w:rsidRDefault="00BF044B" w:rsidP="005C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1EFC" w14:textId="77777777" w:rsidR="00BF044B" w:rsidRDefault="00BF044B" w:rsidP="005C0FF1">
      <w:r>
        <w:separator/>
      </w:r>
    </w:p>
  </w:footnote>
  <w:footnote w:type="continuationSeparator" w:id="0">
    <w:p w14:paraId="031B6509" w14:textId="77777777" w:rsidR="00BF044B" w:rsidRDefault="00BF044B" w:rsidP="005C0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7A08"/>
    <w:multiLevelType w:val="hybridMultilevel"/>
    <w:tmpl w:val="916A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C9211E"/>
    <w:multiLevelType w:val="hybridMultilevel"/>
    <w:tmpl w:val="3EDE30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834820">
    <w:abstractNumId w:val="1"/>
  </w:num>
  <w:num w:numId="2" w16cid:durableId="164705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E"/>
    <w:rsid w:val="00003057"/>
    <w:rsid w:val="00003C9E"/>
    <w:rsid w:val="000108A6"/>
    <w:rsid w:val="000109C6"/>
    <w:rsid w:val="00012186"/>
    <w:rsid w:val="0001415B"/>
    <w:rsid w:val="000201C8"/>
    <w:rsid w:val="00020A41"/>
    <w:rsid w:val="000268B8"/>
    <w:rsid w:val="00027147"/>
    <w:rsid w:val="00030C80"/>
    <w:rsid w:val="00032CDF"/>
    <w:rsid w:val="00036299"/>
    <w:rsid w:val="00050812"/>
    <w:rsid w:val="0005241E"/>
    <w:rsid w:val="0005633C"/>
    <w:rsid w:val="0006045E"/>
    <w:rsid w:val="00060710"/>
    <w:rsid w:val="000661F4"/>
    <w:rsid w:val="00067B10"/>
    <w:rsid w:val="00074F9C"/>
    <w:rsid w:val="000808F5"/>
    <w:rsid w:val="000821F1"/>
    <w:rsid w:val="00084ABE"/>
    <w:rsid w:val="000A1E28"/>
    <w:rsid w:val="000A27E4"/>
    <w:rsid w:val="000A36D8"/>
    <w:rsid w:val="000A3F0F"/>
    <w:rsid w:val="000A52CF"/>
    <w:rsid w:val="000A6263"/>
    <w:rsid w:val="000B12E7"/>
    <w:rsid w:val="000B2082"/>
    <w:rsid w:val="000B5B3B"/>
    <w:rsid w:val="000B6F07"/>
    <w:rsid w:val="000B70D2"/>
    <w:rsid w:val="000B7901"/>
    <w:rsid w:val="000C63F5"/>
    <w:rsid w:val="000D644B"/>
    <w:rsid w:val="000E7880"/>
    <w:rsid w:val="000F01DE"/>
    <w:rsid w:val="000F3CB6"/>
    <w:rsid w:val="000F40C7"/>
    <w:rsid w:val="000F4760"/>
    <w:rsid w:val="001044DC"/>
    <w:rsid w:val="0010463E"/>
    <w:rsid w:val="00113AB9"/>
    <w:rsid w:val="001145B4"/>
    <w:rsid w:val="001171C4"/>
    <w:rsid w:val="00126B1B"/>
    <w:rsid w:val="0013028A"/>
    <w:rsid w:val="00130ED2"/>
    <w:rsid w:val="00134606"/>
    <w:rsid w:val="00136CB7"/>
    <w:rsid w:val="00137C3E"/>
    <w:rsid w:val="00140A29"/>
    <w:rsid w:val="001423AF"/>
    <w:rsid w:val="00142A6C"/>
    <w:rsid w:val="00144EB9"/>
    <w:rsid w:val="0014751E"/>
    <w:rsid w:val="00152662"/>
    <w:rsid w:val="00154E46"/>
    <w:rsid w:val="001574CC"/>
    <w:rsid w:val="00162ED2"/>
    <w:rsid w:val="00166CD6"/>
    <w:rsid w:val="00167DFE"/>
    <w:rsid w:val="00167E63"/>
    <w:rsid w:val="00171122"/>
    <w:rsid w:val="00193C0F"/>
    <w:rsid w:val="00195CB8"/>
    <w:rsid w:val="001A1191"/>
    <w:rsid w:val="001C0117"/>
    <w:rsid w:val="001C21A5"/>
    <w:rsid w:val="001C3639"/>
    <w:rsid w:val="001C429F"/>
    <w:rsid w:val="001C561C"/>
    <w:rsid w:val="001C5B5E"/>
    <w:rsid w:val="001C6006"/>
    <w:rsid w:val="001C7E5C"/>
    <w:rsid w:val="001D3125"/>
    <w:rsid w:val="001D4E0A"/>
    <w:rsid w:val="001E22C2"/>
    <w:rsid w:val="001F649C"/>
    <w:rsid w:val="002015F9"/>
    <w:rsid w:val="0020697B"/>
    <w:rsid w:val="002141E4"/>
    <w:rsid w:val="0022130E"/>
    <w:rsid w:val="002237D2"/>
    <w:rsid w:val="00227970"/>
    <w:rsid w:val="0023007A"/>
    <w:rsid w:val="00230661"/>
    <w:rsid w:val="002333CF"/>
    <w:rsid w:val="00234039"/>
    <w:rsid w:val="00251937"/>
    <w:rsid w:val="002537FA"/>
    <w:rsid w:val="002562A8"/>
    <w:rsid w:val="00260FED"/>
    <w:rsid w:val="0027134D"/>
    <w:rsid w:val="0027256E"/>
    <w:rsid w:val="00273057"/>
    <w:rsid w:val="00273E2D"/>
    <w:rsid w:val="00275C73"/>
    <w:rsid w:val="00281820"/>
    <w:rsid w:val="002827F8"/>
    <w:rsid w:val="00295333"/>
    <w:rsid w:val="002B21CB"/>
    <w:rsid w:val="002B319A"/>
    <w:rsid w:val="002B7BD1"/>
    <w:rsid w:val="002C04CE"/>
    <w:rsid w:val="002C2398"/>
    <w:rsid w:val="002C3BEC"/>
    <w:rsid w:val="002C4B0C"/>
    <w:rsid w:val="002C5E06"/>
    <w:rsid w:val="002D1F26"/>
    <w:rsid w:val="002D41E8"/>
    <w:rsid w:val="002E05CA"/>
    <w:rsid w:val="002E2039"/>
    <w:rsid w:val="002E2660"/>
    <w:rsid w:val="002E4030"/>
    <w:rsid w:val="002E43E5"/>
    <w:rsid w:val="002F0685"/>
    <w:rsid w:val="002F1058"/>
    <w:rsid w:val="002F3449"/>
    <w:rsid w:val="002F3501"/>
    <w:rsid w:val="002F494A"/>
    <w:rsid w:val="002F7393"/>
    <w:rsid w:val="00302832"/>
    <w:rsid w:val="003150A2"/>
    <w:rsid w:val="00316C52"/>
    <w:rsid w:val="00316C82"/>
    <w:rsid w:val="0031706A"/>
    <w:rsid w:val="0032712F"/>
    <w:rsid w:val="00332E7D"/>
    <w:rsid w:val="00333208"/>
    <w:rsid w:val="003340E3"/>
    <w:rsid w:val="00336215"/>
    <w:rsid w:val="00340516"/>
    <w:rsid w:val="00344E8B"/>
    <w:rsid w:val="003468D0"/>
    <w:rsid w:val="0035384F"/>
    <w:rsid w:val="003564FB"/>
    <w:rsid w:val="003614C0"/>
    <w:rsid w:val="00371765"/>
    <w:rsid w:val="00373534"/>
    <w:rsid w:val="003748E7"/>
    <w:rsid w:val="00381319"/>
    <w:rsid w:val="00385702"/>
    <w:rsid w:val="00386E52"/>
    <w:rsid w:val="00391D30"/>
    <w:rsid w:val="00392BDB"/>
    <w:rsid w:val="00393A1A"/>
    <w:rsid w:val="00396149"/>
    <w:rsid w:val="003A4E2E"/>
    <w:rsid w:val="003A665A"/>
    <w:rsid w:val="003B32B0"/>
    <w:rsid w:val="003B4D63"/>
    <w:rsid w:val="003B5E53"/>
    <w:rsid w:val="003C5E8C"/>
    <w:rsid w:val="003E630F"/>
    <w:rsid w:val="003E7144"/>
    <w:rsid w:val="003F0855"/>
    <w:rsid w:val="003F21EE"/>
    <w:rsid w:val="003F3D31"/>
    <w:rsid w:val="003F7102"/>
    <w:rsid w:val="00401F5C"/>
    <w:rsid w:val="00405056"/>
    <w:rsid w:val="00412053"/>
    <w:rsid w:val="00414A29"/>
    <w:rsid w:val="004238E4"/>
    <w:rsid w:val="00423EBC"/>
    <w:rsid w:val="0042464E"/>
    <w:rsid w:val="00430BAC"/>
    <w:rsid w:val="00432777"/>
    <w:rsid w:val="004330BF"/>
    <w:rsid w:val="00434DA6"/>
    <w:rsid w:val="00435FBA"/>
    <w:rsid w:val="00451F48"/>
    <w:rsid w:val="00453BA9"/>
    <w:rsid w:val="00457872"/>
    <w:rsid w:val="00463CC9"/>
    <w:rsid w:val="00464970"/>
    <w:rsid w:val="00466334"/>
    <w:rsid w:val="00472098"/>
    <w:rsid w:val="00472521"/>
    <w:rsid w:val="00473FF4"/>
    <w:rsid w:val="00481AD9"/>
    <w:rsid w:val="00494A5F"/>
    <w:rsid w:val="004A3073"/>
    <w:rsid w:val="004A3A73"/>
    <w:rsid w:val="004B0B8E"/>
    <w:rsid w:val="004B1341"/>
    <w:rsid w:val="004B1BBD"/>
    <w:rsid w:val="004C60AB"/>
    <w:rsid w:val="004D193B"/>
    <w:rsid w:val="004D40CF"/>
    <w:rsid w:val="004D5A75"/>
    <w:rsid w:val="004E383D"/>
    <w:rsid w:val="004E50F4"/>
    <w:rsid w:val="004E53FA"/>
    <w:rsid w:val="004E7715"/>
    <w:rsid w:val="004E7D97"/>
    <w:rsid w:val="004E7F3E"/>
    <w:rsid w:val="004F5DDC"/>
    <w:rsid w:val="00501201"/>
    <w:rsid w:val="00503E3A"/>
    <w:rsid w:val="00511592"/>
    <w:rsid w:val="00511C9E"/>
    <w:rsid w:val="005125E4"/>
    <w:rsid w:val="005126A8"/>
    <w:rsid w:val="00514C89"/>
    <w:rsid w:val="00515D50"/>
    <w:rsid w:val="00521992"/>
    <w:rsid w:val="00523695"/>
    <w:rsid w:val="0052518B"/>
    <w:rsid w:val="0052694E"/>
    <w:rsid w:val="0052791E"/>
    <w:rsid w:val="00534E2D"/>
    <w:rsid w:val="0053758F"/>
    <w:rsid w:val="005457BF"/>
    <w:rsid w:val="005462C0"/>
    <w:rsid w:val="005474A4"/>
    <w:rsid w:val="00547BFD"/>
    <w:rsid w:val="00547E45"/>
    <w:rsid w:val="00557F5A"/>
    <w:rsid w:val="00572747"/>
    <w:rsid w:val="00585608"/>
    <w:rsid w:val="0058658E"/>
    <w:rsid w:val="00587250"/>
    <w:rsid w:val="00593D51"/>
    <w:rsid w:val="005A37B1"/>
    <w:rsid w:val="005A4794"/>
    <w:rsid w:val="005A6512"/>
    <w:rsid w:val="005A6CF0"/>
    <w:rsid w:val="005B0218"/>
    <w:rsid w:val="005C0FF1"/>
    <w:rsid w:val="005C1753"/>
    <w:rsid w:val="005C1C32"/>
    <w:rsid w:val="005D30D0"/>
    <w:rsid w:val="005E5E54"/>
    <w:rsid w:val="005E5FE0"/>
    <w:rsid w:val="005E6D70"/>
    <w:rsid w:val="005F1DDC"/>
    <w:rsid w:val="00603423"/>
    <w:rsid w:val="00605EF3"/>
    <w:rsid w:val="006064E1"/>
    <w:rsid w:val="006066E5"/>
    <w:rsid w:val="0060730A"/>
    <w:rsid w:val="00607997"/>
    <w:rsid w:val="00612871"/>
    <w:rsid w:val="00615002"/>
    <w:rsid w:val="00617CF1"/>
    <w:rsid w:val="006229E5"/>
    <w:rsid w:val="00624E3B"/>
    <w:rsid w:val="0062616D"/>
    <w:rsid w:val="00627F23"/>
    <w:rsid w:val="00647436"/>
    <w:rsid w:val="006507B1"/>
    <w:rsid w:val="006512AC"/>
    <w:rsid w:val="00655DE3"/>
    <w:rsid w:val="00662E3A"/>
    <w:rsid w:val="006638B7"/>
    <w:rsid w:val="00665C0C"/>
    <w:rsid w:val="00665CC2"/>
    <w:rsid w:val="006663D8"/>
    <w:rsid w:val="00675532"/>
    <w:rsid w:val="00682A7D"/>
    <w:rsid w:val="00682BA6"/>
    <w:rsid w:val="00684F25"/>
    <w:rsid w:val="00685D36"/>
    <w:rsid w:val="00695106"/>
    <w:rsid w:val="006A6534"/>
    <w:rsid w:val="006A7C08"/>
    <w:rsid w:val="006B2DA1"/>
    <w:rsid w:val="006B3391"/>
    <w:rsid w:val="006B73D8"/>
    <w:rsid w:val="006C17CE"/>
    <w:rsid w:val="006C287B"/>
    <w:rsid w:val="006C552E"/>
    <w:rsid w:val="006D3926"/>
    <w:rsid w:val="006D4EEC"/>
    <w:rsid w:val="006D500E"/>
    <w:rsid w:val="006D6E85"/>
    <w:rsid w:val="006D7B29"/>
    <w:rsid w:val="006E4BE8"/>
    <w:rsid w:val="006E67F3"/>
    <w:rsid w:val="006E6FDF"/>
    <w:rsid w:val="006F2E19"/>
    <w:rsid w:val="006F50A3"/>
    <w:rsid w:val="00702AF3"/>
    <w:rsid w:val="00713267"/>
    <w:rsid w:val="00713E76"/>
    <w:rsid w:val="007146E4"/>
    <w:rsid w:val="00715B5E"/>
    <w:rsid w:val="007161DA"/>
    <w:rsid w:val="007256D7"/>
    <w:rsid w:val="007301F2"/>
    <w:rsid w:val="00731930"/>
    <w:rsid w:val="00734334"/>
    <w:rsid w:val="00737B65"/>
    <w:rsid w:val="00741F0D"/>
    <w:rsid w:val="00743EB8"/>
    <w:rsid w:val="0075559D"/>
    <w:rsid w:val="00756288"/>
    <w:rsid w:val="00756EC7"/>
    <w:rsid w:val="0076770D"/>
    <w:rsid w:val="007679CC"/>
    <w:rsid w:val="00773960"/>
    <w:rsid w:val="007816FE"/>
    <w:rsid w:val="00781F7B"/>
    <w:rsid w:val="007826A8"/>
    <w:rsid w:val="00783A9F"/>
    <w:rsid w:val="00790178"/>
    <w:rsid w:val="00794940"/>
    <w:rsid w:val="007970E9"/>
    <w:rsid w:val="007A0F1E"/>
    <w:rsid w:val="007A2B4D"/>
    <w:rsid w:val="007A5F53"/>
    <w:rsid w:val="007A77D1"/>
    <w:rsid w:val="007B414B"/>
    <w:rsid w:val="007C4604"/>
    <w:rsid w:val="007C650A"/>
    <w:rsid w:val="007D2164"/>
    <w:rsid w:val="007D23F5"/>
    <w:rsid w:val="007D5AC2"/>
    <w:rsid w:val="007E31A4"/>
    <w:rsid w:val="007E415C"/>
    <w:rsid w:val="007E5479"/>
    <w:rsid w:val="007F60CA"/>
    <w:rsid w:val="008019DE"/>
    <w:rsid w:val="008028E7"/>
    <w:rsid w:val="008052AE"/>
    <w:rsid w:val="008140DB"/>
    <w:rsid w:val="00816733"/>
    <w:rsid w:val="00823496"/>
    <w:rsid w:val="0082625B"/>
    <w:rsid w:val="0083340A"/>
    <w:rsid w:val="008335AF"/>
    <w:rsid w:val="0084461E"/>
    <w:rsid w:val="008457FB"/>
    <w:rsid w:val="008462E2"/>
    <w:rsid w:val="00853CD9"/>
    <w:rsid w:val="0086749D"/>
    <w:rsid w:val="00871510"/>
    <w:rsid w:val="0087221C"/>
    <w:rsid w:val="008758E2"/>
    <w:rsid w:val="008770D3"/>
    <w:rsid w:val="00881E41"/>
    <w:rsid w:val="0088358E"/>
    <w:rsid w:val="00886027"/>
    <w:rsid w:val="008872CE"/>
    <w:rsid w:val="00894AA2"/>
    <w:rsid w:val="008A03E7"/>
    <w:rsid w:val="008A2ED5"/>
    <w:rsid w:val="008A4503"/>
    <w:rsid w:val="008B28AF"/>
    <w:rsid w:val="008B4329"/>
    <w:rsid w:val="008B58B6"/>
    <w:rsid w:val="008B612A"/>
    <w:rsid w:val="008C0185"/>
    <w:rsid w:val="008C04C6"/>
    <w:rsid w:val="008C43D7"/>
    <w:rsid w:val="008E0281"/>
    <w:rsid w:val="009071FA"/>
    <w:rsid w:val="00907A88"/>
    <w:rsid w:val="00907B29"/>
    <w:rsid w:val="0091425E"/>
    <w:rsid w:val="0091452D"/>
    <w:rsid w:val="00916B81"/>
    <w:rsid w:val="00921807"/>
    <w:rsid w:val="00925C49"/>
    <w:rsid w:val="00927161"/>
    <w:rsid w:val="00927595"/>
    <w:rsid w:val="00933D50"/>
    <w:rsid w:val="00935ED2"/>
    <w:rsid w:val="00941C29"/>
    <w:rsid w:val="00943649"/>
    <w:rsid w:val="00944403"/>
    <w:rsid w:val="009453FB"/>
    <w:rsid w:val="00954C19"/>
    <w:rsid w:val="00955150"/>
    <w:rsid w:val="0095676B"/>
    <w:rsid w:val="00956B34"/>
    <w:rsid w:val="00961C09"/>
    <w:rsid w:val="00965E07"/>
    <w:rsid w:val="009670DE"/>
    <w:rsid w:val="0096777E"/>
    <w:rsid w:val="00975F67"/>
    <w:rsid w:val="00977557"/>
    <w:rsid w:val="00980E7D"/>
    <w:rsid w:val="00983445"/>
    <w:rsid w:val="00996D6F"/>
    <w:rsid w:val="009A5DB1"/>
    <w:rsid w:val="009B265C"/>
    <w:rsid w:val="009B71E6"/>
    <w:rsid w:val="009C16C7"/>
    <w:rsid w:val="009C1986"/>
    <w:rsid w:val="009C6428"/>
    <w:rsid w:val="009D7F98"/>
    <w:rsid w:val="009E1C20"/>
    <w:rsid w:val="009E2247"/>
    <w:rsid w:val="009F1C32"/>
    <w:rsid w:val="009F317C"/>
    <w:rsid w:val="009F322B"/>
    <w:rsid w:val="009F75A2"/>
    <w:rsid w:val="00A03538"/>
    <w:rsid w:val="00A065F3"/>
    <w:rsid w:val="00A104B8"/>
    <w:rsid w:val="00A11234"/>
    <w:rsid w:val="00A11D3B"/>
    <w:rsid w:val="00A11D56"/>
    <w:rsid w:val="00A123F4"/>
    <w:rsid w:val="00A13514"/>
    <w:rsid w:val="00A14D2D"/>
    <w:rsid w:val="00A17A5A"/>
    <w:rsid w:val="00A204E4"/>
    <w:rsid w:val="00A24BAD"/>
    <w:rsid w:val="00A25742"/>
    <w:rsid w:val="00A37E34"/>
    <w:rsid w:val="00A42820"/>
    <w:rsid w:val="00A42B30"/>
    <w:rsid w:val="00A45772"/>
    <w:rsid w:val="00A52D34"/>
    <w:rsid w:val="00A53E01"/>
    <w:rsid w:val="00A558DB"/>
    <w:rsid w:val="00A57736"/>
    <w:rsid w:val="00A63CEF"/>
    <w:rsid w:val="00A65734"/>
    <w:rsid w:val="00A667E3"/>
    <w:rsid w:val="00A66A29"/>
    <w:rsid w:val="00A67F96"/>
    <w:rsid w:val="00A77872"/>
    <w:rsid w:val="00A827F7"/>
    <w:rsid w:val="00A868AB"/>
    <w:rsid w:val="00A95819"/>
    <w:rsid w:val="00A960C7"/>
    <w:rsid w:val="00A96356"/>
    <w:rsid w:val="00A96B9C"/>
    <w:rsid w:val="00A97A56"/>
    <w:rsid w:val="00AA0CF9"/>
    <w:rsid w:val="00AA18AC"/>
    <w:rsid w:val="00AA2678"/>
    <w:rsid w:val="00AA3D8E"/>
    <w:rsid w:val="00AB57C2"/>
    <w:rsid w:val="00AB5A3C"/>
    <w:rsid w:val="00AB7CD4"/>
    <w:rsid w:val="00AB7D10"/>
    <w:rsid w:val="00AC4901"/>
    <w:rsid w:val="00AC5F52"/>
    <w:rsid w:val="00AC7CE7"/>
    <w:rsid w:val="00AD2BC3"/>
    <w:rsid w:val="00AD4A03"/>
    <w:rsid w:val="00AD6F34"/>
    <w:rsid w:val="00AE036F"/>
    <w:rsid w:val="00AE10C4"/>
    <w:rsid w:val="00AE255D"/>
    <w:rsid w:val="00AE4062"/>
    <w:rsid w:val="00AF3149"/>
    <w:rsid w:val="00B014F3"/>
    <w:rsid w:val="00B10113"/>
    <w:rsid w:val="00B131BE"/>
    <w:rsid w:val="00B137F3"/>
    <w:rsid w:val="00B13C26"/>
    <w:rsid w:val="00B169B0"/>
    <w:rsid w:val="00B1728F"/>
    <w:rsid w:val="00B1762F"/>
    <w:rsid w:val="00B21B95"/>
    <w:rsid w:val="00B21CA4"/>
    <w:rsid w:val="00B24AFE"/>
    <w:rsid w:val="00B3064C"/>
    <w:rsid w:val="00B326BF"/>
    <w:rsid w:val="00B33ED4"/>
    <w:rsid w:val="00B345B2"/>
    <w:rsid w:val="00B35E1A"/>
    <w:rsid w:val="00B41747"/>
    <w:rsid w:val="00B43475"/>
    <w:rsid w:val="00B44418"/>
    <w:rsid w:val="00B471EB"/>
    <w:rsid w:val="00B52ADF"/>
    <w:rsid w:val="00B556F8"/>
    <w:rsid w:val="00B61F8B"/>
    <w:rsid w:val="00B65E56"/>
    <w:rsid w:val="00B660D6"/>
    <w:rsid w:val="00B6760C"/>
    <w:rsid w:val="00B769EE"/>
    <w:rsid w:val="00B76CCC"/>
    <w:rsid w:val="00B77F7E"/>
    <w:rsid w:val="00B80FCF"/>
    <w:rsid w:val="00B81B2C"/>
    <w:rsid w:val="00B821A7"/>
    <w:rsid w:val="00B826D5"/>
    <w:rsid w:val="00B90CE1"/>
    <w:rsid w:val="00B931CC"/>
    <w:rsid w:val="00BA271A"/>
    <w:rsid w:val="00BA52E1"/>
    <w:rsid w:val="00BA7EA2"/>
    <w:rsid w:val="00BC2A9E"/>
    <w:rsid w:val="00BC45EC"/>
    <w:rsid w:val="00BC59D5"/>
    <w:rsid w:val="00BD1F9A"/>
    <w:rsid w:val="00BD3E88"/>
    <w:rsid w:val="00BD6CB4"/>
    <w:rsid w:val="00BE0D52"/>
    <w:rsid w:val="00BE5D71"/>
    <w:rsid w:val="00BF044B"/>
    <w:rsid w:val="00BF18E0"/>
    <w:rsid w:val="00BF4E9D"/>
    <w:rsid w:val="00BF5651"/>
    <w:rsid w:val="00C01876"/>
    <w:rsid w:val="00C01ADA"/>
    <w:rsid w:val="00C04E8C"/>
    <w:rsid w:val="00C063CB"/>
    <w:rsid w:val="00C070D2"/>
    <w:rsid w:val="00C138D4"/>
    <w:rsid w:val="00C14B25"/>
    <w:rsid w:val="00C14B6A"/>
    <w:rsid w:val="00C16BD3"/>
    <w:rsid w:val="00C22A99"/>
    <w:rsid w:val="00C24C1D"/>
    <w:rsid w:val="00C25211"/>
    <w:rsid w:val="00C257AB"/>
    <w:rsid w:val="00C314BE"/>
    <w:rsid w:val="00C33F7F"/>
    <w:rsid w:val="00C36FB7"/>
    <w:rsid w:val="00C40D62"/>
    <w:rsid w:val="00C41CC9"/>
    <w:rsid w:val="00C41D5B"/>
    <w:rsid w:val="00C44F5C"/>
    <w:rsid w:val="00C454F7"/>
    <w:rsid w:val="00C54013"/>
    <w:rsid w:val="00C62A29"/>
    <w:rsid w:val="00C65E44"/>
    <w:rsid w:val="00C678F2"/>
    <w:rsid w:val="00C70B71"/>
    <w:rsid w:val="00C7241D"/>
    <w:rsid w:val="00C7526A"/>
    <w:rsid w:val="00C75817"/>
    <w:rsid w:val="00C8145A"/>
    <w:rsid w:val="00C81634"/>
    <w:rsid w:val="00C87654"/>
    <w:rsid w:val="00C90989"/>
    <w:rsid w:val="00C97637"/>
    <w:rsid w:val="00CA2340"/>
    <w:rsid w:val="00CA2A88"/>
    <w:rsid w:val="00CA3354"/>
    <w:rsid w:val="00CB736E"/>
    <w:rsid w:val="00CF1CD0"/>
    <w:rsid w:val="00CF241D"/>
    <w:rsid w:val="00CF2FD6"/>
    <w:rsid w:val="00CF346B"/>
    <w:rsid w:val="00CF64FE"/>
    <w:rsid w:val="00D04311"/>
    <w:rsid w:val="00D07366"/>
    <w:rsid w:val="00D07B1D"/>
    <w:rsid w:val="00D13702"/>
    <w:rsid w:val="00D17DB8"/>
    <w:rsid w:val="00D2248D"/>
    <w:rsid w:val="00D268D9"/>
    <w:rsid w:val="00D32D0B"/>
    <w:rsid w:val="00D342F2"/>
    <w:rsid w:val="00D354B0"/>
    <w:rsid w:val="00D37D8C"/>
    <w:rsid w:val="00D40C6D"/>
    <w:rsid w:val="00D42A84"/>
    <w:rsid w:val="00D467B2"/>
    <w:rsid w:val="00D526F1"/>
    <w:rsid w:val="00D52BA5"/>
    <w:rsid w:val="00D55192"/>
    <w:rsid w:val="00D56131"/>
    <w:rsid w:val="00D60A09"/>
    <w:rsid w:val="00D61EFB"/>
    <w:rsid w:val="00D65FE9"/>
    <w:rsid w:val="00D66D49"/>
    <w:rsid w:val="00D71B1D"/>
    <w:rsid w:val="00D73545"/>
    <w:rsid w:val="00D80E1A"/>
    <w:rsid w:val="00D8118A"/>
    <w:rsid w:val="00D83323"/>
    <w:rsid w:val="00D84024"/>
    <w:rsid w:val="00D8577F"/>
    <w:rsid w:val="00D9442F"/>
    <w:rsid w:val="00DA75CA"/>
    <w:rsid w:val="00DC00B4"/>
    <w:rsid w:val="00DC1813"/>
    <w:rsid w:val="00DC43B2"/>
    <w:rsid w:val="00DC4929"/>
    <w:rsid w:val="00DD12EC"/>
    <w:rsid w:val="00DE17A3"/>
    <w:rsid w:val="00DE283C"/>
    <w:rsid w:val="00DE30C2"/>
    <w:rsid w:val="00DE3CFA"/>
    <w:rsid w:val="00DE4743"/>
    <w:rsid w:val="00DE6BF8"/>
    <w:rsid w:val="00E01457"/>
    <w:rsid w:val="00E06988"/>
    <w:rsid w:val="00E10973"/>
    <w:rsid w:val="00E112C8"/>
    <w:rsid w:val="00E136EE"/>
    <w:rsid w:val="00E1460E"/>
    <w:rsid w:val="00E14D4A"/>
    <w:rsid w:val="00E23F18"/>
    <w:rsid w:val="00E30717"/>
    <w:rsid w:val="00E307D9"/>
    <w:rsid w:val="00E333E6"/>
    <w:rsid w:val="00E47AC0"/>
    <w:rsid w:val="00E52BF6"/>
    <w:rsid w:val="00E5641D"/>
    <w:rsid w:val="00E61335"/>
    <w:rsid w:val="00E629A5"/>
    <w:rsid w:val="00E70514"/>
    <w:rsid w:val="00E731E3"/>
    <w:rsid w:val="00E7624D"/>
    <w:rsid w:val="00E81392"/>
    <w:rsid w:val="00E86EBA"/>
    <w:rsid w:val="00E918E7"/>
    <w:rsid w:val="00EA0F79"/>
    <w:rsid w:val="00EA1EC5"/>
    <w:rsid w:val="00EA2E0B"/>
    <w:rsid w:val="00EA4C74"/>
    <w:rsid w:val="00EA63B4"/>
    <w:rsid w:val="00EB165D"/>
    <w:rsid w:val="00EB3D61"/>
    <w:rsid w:val="00EB502E"/>
    <w:rsid w:val="00EB7E2A"/>
    <w:rsid w:val="00ED45D5"/>
    <w:rsid w:val="00EE05CC"/>
    <w:rsid w:val="00EE0BFE"/>
    <w:rsid w:val="00EE503D"/>
    <w:rsid w:val="00EF1527"/>
    <w:rsid w:val="00EF231E"/>
    <w:rsid w:val="00EF5614"/>
    <w:rsid w:val="00EF5C0E"/>
    <w:rsid w:val="00EF6964"/>
    <w:rsid w:val="00F00621"/>
    <w:rsid w:val="00F00B90"/>
    <w:rsid w:val="00F040CC"/>
    <w:rsid w:val="00F120AF"/>
    <w:rsid w:val="00F17EBB"/>
    <w:rsid w:val="00F22760"/>
    <w:rsid w:val="00F23257"/>
    <w:rsid w:val="00F3054F"/>
    <w:rsid w:val="00F4483B"/>
    <w:rsid w:val="00F53B14"/>
    <w:rsid w:val="00F660A9"/>
    <w:rsid w:val="00F7253D"/>
    <w:rsid w:val="00F82556"/>
    <w:rsid w:val="00F83220"/>
    <w:rsid w:val="00F83A9E"/>
    <w:rsid w:val="00F84568"/>
    <w:rsid w:val="00F8598D"/>
    <w:rsid w:val="00F86628"/>
    <w:rsid w:val="00F906EB"/>
    <w:rsid w:val="00F90F63"/>
    <w:rsid w:val="00F92DE8"/>
    <w:rsid w:val="00F92F95"/>
    <w:rsid w:val="00F93DB7"/>
    <w:rsid w:val="00F96D24"/>
    <w:rsid w:val="00F96E68"/>
    <w:rsid w:val="00FA1A68"/>
    <w:rsid w:val="00FA3619"/>
    <w:rsid w:val="00FA4FA7"/>
    <w:rsid w:val="00FA5580"/>
    <w:rsid w:val="00FA7C14"/>
    <w:rsid w:val="00FB3116"/>
    <w:rsid w:val="00FB3A15"/>
    <w:rsid w:val="00FB660A"/>
    <w:rsid w:val="00FB6B33"/>
    <w:rsid w:val="00FC3426"/>
    <w:rsid w:val="00FD0A87"/>
    <w:rsid w:val="00FE25BA"/>
    <w:rsid w:val="00FE331A"/>
    <w:rsid w:val="00FE3DE5"/>
    <w:rsid w:val="00FE61CE"/>
    <w:rsid w:val="00FE7C55"/>
    <w:rsid w:val="00FE7EA4"/>
    <w:rsid w:val="00FE7FBA"/>
    <w:rsid w:val="00FF0E54"/>
    <w:rsid w:val="00FF1AA1"/>
    <w:rsid w:val="00FF1EA2"/>
    <w:rsid w:val="00FF5C9A"/>
    <w:rsid w:val="00FF5CEF"/>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B131"/>
  <w15:chartTrackingRefBased/>
  <w15:docId w15:val="{E26E913B-3404-459A-AD97-C7C72329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C9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C9E"/>
    <w:rPr>
      <w:rFonts w:eastAsia="Calibri"/>
      <w:lang w:eastAsia="en-GB"/>
    </w:rPr>
  </w:style>
  <w:style w:type="character" w:styleId="Hyperlink">
    <w:name w:val="Hyperlink"/>
    <w:uiPriority w:val="99"/>
    <w:unhideWhenUsed/>
    <w:rsid w:val="00511C9E"/>
    <w:rPr>
      <w:color w:val="0563C1"/>
      <w:u w:val="single"/>
    </w:rPr>
  </w:style>
  <w:style w:type="character" w:styleId="CommentReference">
    <w:name w:val="annotation reference"/>
    <w:basedOn w:val="DefaultParagraphFont"/>
    <w:uiPriority w:val="99"/>
    <w:semiHidden/>
    <w:unhideWhenUsed/>
    <w:rsid w:val="00302832"/>
    <w:rPr>
      <w:sz w:val="16"/>
      <w:szCs w:val="16"/>
    </w:rPr>
  </w:style>
  <w:style w:type="paragraph" w:styleId="CommentText">
    <w:name w:val="annotation text"/>
    <w:basedOn w:val="Normal"/>
    <w:link w:val="CommentTextChar"/>
    <w:uiPriority w:val="99"/>
    <w:unhideWhenUsed/>
    <w:rsid w:val="00302832"/>
    <w:rPr>
      <w:sz w:val="20"/>
      <w:szCs w:val="20"/>
    </w:rPr>
  </w:style>
  <w:style w:type="character" w:customStyle="1" w:styleId="CommentTextChar">
    <w:name w:val="Comment Text Char"/>
    <w:basedOn w:val="DefaultParagraphFont"/>
    <w:link w:val="CommentText"/>
    <w:uiPriority w:val="99"/>
    <w:rsid w:val="003028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2832"/>
    <w:rPr>
      <w:b/>
      <w:bCs/>
    </w:rPr>
  </w:style>
  <w:style w:type="character" w:customStyle="1" w:styleId="CommentSubjectChar">
    <w:name w:val="Comment Subject Char"/>
    <w:basedOn w:val="CommentTextChar"/>
    <w:link w:val="CommentSubject"/>
    <w:uiPriority w:val="99"/>
    <w:semiHidden/>
    <w:rsid w:val="0030283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C0FF1"/>
    <w:pPr>
      <w:tabs>
        <w:tab w:val="center" w:pos="4513"/>
        <w:tab w:val="right" w:pos="9026"/>
      </w:tabs>
    </w:pPr>
  </w:style>
  <w:style w:type="character" w:customStyle="1" w:styleId="HeaderChar">
    <w:name w:val="Header Char"/>
    <w:basedOn w:val="DefaultParagraphFont"/>
    <w:link w:val="Header"/>
    <w:uiPriority w:val="99"/>
    <w:rsid w:val="005C0F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0FF1"/>
    <w:pPr>
      <w:tabs>
        <w:tab w:val="center" w:pos="4513"/>
        <w:tab w:val="right" w:pos="9026"/>
      </w:tabs>
    </w:pPr>
  </w:style>
  <w:style w:type="character" w:customStyle="1" w:styleId="FooterChar">
    <w:name w:val="Footer Char"/>
    <w:basedOn w:val="DefaultParagraphFont"/>
    <w:link w:val="Footer"/>
    <w:uiPriority w:val="99"/>
    <w:rsid w:val="005C0FF1"/>
    <w:rPr>
      <w:rFonts w:ascii="Times New Roman" w:eastAsia="Times New Roman" w:hAnsi="Times New Roman" w:cs="Times New Roman"/>
      <w:sz w:val="24"/>
      <w:szCs w:val="24"/>
    </w:rPr>
  </w:style>
  <w:style w:type="table" w:styleId="GridTable1Light">
    <w:name w:val="Grid Table 1 Light"/>
    <w:basedOn w:val="TableNormal"/>
    <w:uiPriority w:val="46"/>
    <w:rsid w:val="009E1C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34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23F5"/>
    <w:rPr>
      <w:color w:val="605E5C"/>
      <w:shd w:val="clear" w:color="auto" w:fill="E1DFDD"/>
    </w:rPr>
  </w:style>
  <w:style w:type="character" w:customStyle="1" w:styleId="markyebnfvlbf">
    <w:name w:val="markyebnfvlbf"/>
    <w:basedOn w:val="DefaultParagraphFont"/>
    <w:rsid w:val="0027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7345">
      <w:bodyDiv w:val="1"/>
      <w:marLeft w:val="0"/>
      <w:marRight w:val="0"/>
      <w:marTop w:val="0"/>
      <w:marBottom w:val="0"/>
      <w:divBdr>
        <w:top w:val="none" w:sz="0" w:space="0" w:color="auto"/>
        <w:left w:val="none" w:sz="0" w:space="0" w:color="auto"/>
        <w:bottom w:val="none" w:sz="0" w:space="0" w:color="auto"/>
        <w:right w:val="none" w:sz="0" w:space="0" w:color="auto"/>
      </w:divBdr>
    </w:div>
    <w:div w:id="406457452">
      <w:bodyDiv w:val="1"/>
      <w:marLeft w:val="0"/>
      <w:marRight w:val="0"/>
      <w:marTop w:val="0"/>
      <w:marBottom w:val="0"/>
      <w:divBdr>
        <w:top w:val="none" w:sz="0" w:space="0" w:color="auto"/>
        <w:left w:val="none" w:sz="0" w:space="0" w:color="auto"/>
        <w:bottom w:val="none" w:sz="0" w:space="0" w:color="auto"/>
        <w:right w:val="none" w:sz="0" w:space="0" w:color="auto"/>
      </w:divBdr>
    </w:div>
    <w:div w:id="457843708">
      <w:bodyDiv w:val="1"/>
      <w:marLeft w:val="0"/>
      <w:marRight w:val="0"/>
      <w:marTop w:val="0"/>
      <w:marBottom w:val="0"/>
      <w:divBdr>
        <w:top w:val="none" w:sz="0" w:space="0" w:color="auto"/>
        <w:left w:val="none" w:sz="0" w:space="0" w:color="auto"/>
        <w:bottom w:val="none" w:sz="0" w:space="0" w:color="auto"/>
        <w:right w:val="none" w:sz="0" w:space="0" w:color="auto"/>
      </w:divBdr>
    </w:div>
    <w:div w:id="532497010">
      <w:bodyDiv w:val="1"/>
      <w:marLeft w:val="0"/>
      <w:marRight w:val="0"/>
      <w:marTop w:val="0"/>
      <w:marBottom w:val="0"/>
      <w:divBdr>
        <w:top w:val="none" w:sz="0" w:space="0" w:color="auto"/>
        <w:left w:val="none" w:sz="0" w:space="0" w:color="auto"/>
        <w:bottom w:val="none" w:sz="0" w:space="0" w:color="auto"/>
        <w:right w:val="none" w:sz="0" w:space="0" w:color="auto"/>
      </w:divBdr>
    </w:div>
    <w:div w:id="614942030">
      <w:bodyDiv w:val="1"/>
      <w:marLeft w:val="0"/>
      <w:marRight w:val="0"/>
      <w:marTop w:val="0"/>
      <w:marBottom w:val="0"/>
      <w:divBdr>
        <w:top w:val="none" w:sz="0" w:space="0" w:color="auto"/>
        <w:left w:val="none" w:sz="0" w:space="0" w:color="auto"/>
        <w:bottom w:val="none" w:sz="0" w:space="0" w:color="auto"/>
        <w:right w:val="none" w:sz="0" w:space="0" w:color="auto"/>
      </w:divBdr>
    </w:div>
    <w:div w:id="1154375614">
      <w:bodyDiv w:val="1"/>
      <w:marLeft w:val="0"/>
      <w:marRight w:val="0"/>
      <w:marTop w:val="0"/>
      <w:marBottom w:val="0"/>
      <w:divBdr>
        <w:top w:val="none" w:sz="0" w:space="0" w:color="auto"/>
        <w:left w:val="none" w:sz="0" w:space="0" w:color="auto"/>
        <w:bottom w:val="none" w:sz="0" w:space="0" w:color="auto"/>
        <w:right w:val="none" w:sz="0" w:space="0" w:color="auto"/>
      </w:divBdr>
    </w:div>
    <w:div w:id="1156535494">
      <w:bodyDiv w:val="1"/>
      <w:marLeft w:val="0"/>
      <w:marRight w:val="0"/>
      <w:marTop w:val="0"/>
      <w:marBottom w:val="0"/>
      <w:divBdr>
        <w:top w:val="none" w:sz="0" w:space="0" w:color="auto"/>
        <w:left w:val="none" w:sz="0" w:space="0" w:color="auto"/>
        <w:bottom w:val="none" w:sz="0" w:space="0" w:color="auto"/>
        <w:right w:val="none" w:sz="0" w:space="0" w:color="auto"/>
      </w:divBdr>
    </w:div>
    <w:div w:id="1180966963">
      <w:bodyDiv w:val="1"/>
      <w:marLeft w:val="0"/>
      <w:marRight w:val="0"/>
      <w:marTop w:val="0"/>
      <w:marBottom w:val="0"/>
      <w:divBdr>
        <w:top w:val="none" w:sz="0" w:space="0" w:color="auto"/>
        <w:left w:val="none" w:sz="0" w:space="0" w:color="auto"/>
        <w:bottom w:val="none" w:sz="0" w:space="0" w:color="auto"/>
        <w:right w:val="none" w:sz="0" w:space="0" w:color="auto"/>
      </w:divBdr>
    </w:div>
    <w:div w:id="1219249230">
      <w:bodyDiv w:val="1"/>
      <w:marLeft w:val="0"/>
      <w:marRight w:val="0"/>
      <w:marTop w:val="0"/>
      <w:marBottom w:val="0"/>
      <w:divBdr>
        <w:top w:val="none" w:sz="0" w:space="0" w:color="auto"/>
        <w:left w:val="none" w:sz="0" w:space="0" w:color="auto"/>
        <w:bottom w:val="none" w:sz="0" w:space="0" w:color="auto"/>
        <w:right w:val="none" w:sz="0" w:space="0" w:color="auto"/>
      </w:divBdr>
    </w:div>
    <w:div w:id="1221400707">
      <w:bodyDiv w:val="1"/>
      <w:marLeft w:val="0"/>
      <w:marRight w:val="0"/>
      <w:marTop w:val="0"/>
      <w:marBottom w:val="0"/>
      <w:divBdr>
        <w:top w:val="none" w:sz="0" w:space="0" w:color="auto"/>
        <w:left w:val="none" w:sz="0" w:space="0" w:color="auto"/>
        <w:bottom w:val="none" w:sz="0" w:space="0" w:color="auto"/>
        <w:right w:val="none" w:sz="0" w:space="0" w:color="auto"/>
      </w:divBdr>
    </w:div>
    <w:div w:id="1388602053">
      <w:bodyDiv w:val="1"/>
      <w:marLeft w:val="0"/>
      <w:marRight w:val="0"/>
      <w:marTop w:val="0"/>
      <w:marBottom w:val="0"/>
      <w:divBdr>
        <w:top w:val="none" w:sz="0" w:space="0" w:color="auto"/>
        <w:left w:val="none" w:sz="0" w:space="0" w:color="auto"/>
        <w:bottom w:val="none" w:sz="0" w:space="0" w:color="auto"/>
        <w:right w:val="none" w:sz="0" w:space="0" w:color="auto"/>
      </w:divBdr>
    </w:div>
    <w:div w:id="1525749682">
      <w:bodyDiv w:val="1"/>
      <w:marLeft w:val="0"/>
      <w:marRight w:val="0"/>
      <w:marTop w:val="0"/>
      <w:marBottom w:val="0"/>
      <w:divBdr>
        <w:top w:val="none" w:sz="0" w:space="0" w:color="auto"/>
        <w:left w:val="none" w:sz="0" w:space="0" w:color="auto"/>
        <w:bottom w:val="none" w:sz="0" w:space="0" w:color="auto"/>
        <w:right w:val="none" w:sz="0" w:space="0" w:color="auto"/>
      </w:divBdr>
    </w:div>
    <w:div w:id="1538855918">
      <w:bodyDiv w:val="1"/>
      <w:marLeft w:val="0"/>
      <w:marRight w:val="0"/>
      <w:marTop w:val="0"/>
      <w:marBottom w:val="0"/>
      <w:divBdr>
        <w:top w:val="none" w:sz="0" w:space="0" w:color="auto"/>
        <w:left w:val="none" w:sz="0" w:space="0" w:color="auto"/>
        <w:bottom w:val="none" w:sz="0" w:space="0" w:color="auto"/>
        <w:right w:val="none" w:sz="0" w:space="0" w:color="auto"/>
      </w:divBdr>
    </w:div>
    <w:div w:id="1566603259">
      <w:bodyDiv w:val="1"/>
      <w:marLeft w:val="0"/>
      <w:marRight w:val="0"/>
      <w:marTop w:val="0"/>
      <w:marBottom w:val="0"/>
      <w:divBdr>
        <w:top w:val="none" w:sz="0" w:space="0" w:color="auto"/>
        <w:left w:val="none" w:sz="0" w:space="0" w:color="auto"/>
        <w:bottom w:val="none" w:sz="0" w:space="0" w:color="auto"/>
        <w:right w:val="none" w:sz="0" w:space="0" w:color="auto"/>
      </w:divBdr>
    </w:div>
    <w:div w:id="18071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unications@cimgh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78566-DD8C-41E6-A9CE-E74DE55E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7571</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 ATTIPOE</dc:creator>
  <cp:keywords/>
  <dc:description/>
  <cp:lastModifiedBy>Communications</cp:lastModifiedBy>
  <cp:revision>396</cp:revision>
  <dcterms:created xsi:type="dcterms:W3CDTF">2021-12-21T12:15:00Z</dcterms:created>
  <dcterms:modified xsi:type="dcterms:W3CDTF">2024-03-24T23:58:00Z</dcterms:modified>
</cp:coreProperties>
</file>